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A5AA1"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fldChar w:fldCharType="begin"/>
      </w:r>
      <w:r w:rsidRPr="00BE0CFA">
        <w:rPr>
          <w:rFonts w:ascii="Cambria" w:eastAsia="Times New Roman" w:hAnsi="Cambria" w:cs="Times New Roman"/>
          <w:color w:val="575757"/>
          <w:kern w:val="0"/>
          <w:sz w:val="27"/>
          <w:szCs w:val="27"/>
          <w14:ligatures w14:val="none"/>
        </w:rPr>
        <w:instrText>HYPERLINK "https://ng.cengage.com/static/nbreader/ui/apps/nbreader/nbreader.html" \l "header"</w:instrText>
      </w:r>
      <w:r w:rsidRPr="00BE0CFA">
        <w:rPr>
          <w:rFonts w:ascii="Cambria" w:eastAsia="Times New Roman" w:hAnsi="Cambria" w:cs="Times New Roman"/>
          <w:color w:val="575757"/>
          <w:kern w:val="0"/>
          <w:sz w:val="27"/>
          <w:szCs w:val="27"/>
          <w14:ligatures w14:val="none"/>
        </w:rPr>
      </w:r>
      <w:r w:rsidRPr="00BE0CFA">
        <w:rPr>
          <w:rFonts w:ascii="Cambria" w:eastAsia="Times New Roman" w:hAnsi="Cambria" w:cs="Times New Roman"/>
          <w:color w:val="575757"/>
          <w:kern w:val="0"/>
          <w:sz w:val="27"/>
          <w:szCs w:val="27"/>
          <w14:ligatures w14:val="none"/>
        </w:rPr>
        <w:fldChar w:fldCharType="separate"/>
      </w:r>
      <w:r w:rsidRPr="00BE0CFA">
        <w:rPr>
          <w:rFonts w:ascii="Cambria" w:eastAsia="Times New Roman" w:hAnsi="Cambria" w:cs="Times New Roman"/>
          <w:color w:val="0081BC"/>
          <w:kern w:val="0"/>
          <w:sz w:val="27"/>
          <w:szCs w:val="27"/>
          <w:u w:val="single"/>
          <w14:ligatures w14:val="none"/>
        </w:rPr>
        <w:t>Main content</w:t>
      </w:r>
      <w:r w:rsidRPr="00BE0CFA">
        <w:rPr>
          <w:rFonts w:ascii="Cambria" w:eastAsia="Times New Roman" w:hAnsi="Cambria" w:cs="Times New Roman"/>
          <w:color w:val="575757"/>
          <w:kern w:val="0"/>
          <w:sz w:val="27"/>
          <w:szCs w:val="27"/>
          <w14:ligatures w14:val="none"/>
        </w:rPr>
        <w:fldChar w:fldCharType="end"/>
      </w:r>
    </w:p>
    <w:p w14:paraId="6633C6DA"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2.3</w:t>
      </w:r>
      <w:r w:rsidRPr="00BE0CFA">
        <w:rPr>
          <w:rFonts w:ascii="Open Sans" w:eastAsia="Times New Roman" w:hAnsi="Open Sans" w:cs="Open Sans"/>
          <w:color w:val="007DB8"/>
          <w:kern w:val="36"/>
          <w:sz w:val="48"/>
          <w:szCs w:val="48"/>
          <w14:ligatures w14:val="none"/>
        </w:rPr>
        <w:t>The Business Case</w:t>
      </w:r>
    </w:p>
    <w:p w14:paraId="6B60767B"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During the systems planning phase, the IT team reviews a request to determine if it presents a strong business case. The term </w:t>
      </w:r>
      <w:hyperlink r:id="rId5" w:history="1">
        <w:r w:rsidRPr="00BE0CFA">
          <w:rPr>
            <w:rFonts w:ascii="Cambria" w:eastAsia="Times New Roman" w:hAnsi="Cambria" w:cs="Times New Roman"/>
            <w:b/>
            <w:bCs/>
            <w:color w:val="00609A"/>
            <w:kern w:val="0"/>
            <w:sz w:val="27"/>
            <w:szCs w:val="27"/>
            <w14:ligatures w14:val="none"/>
          </w:rPr>
          <w:t>business case</w:t>
        </w:r>
      </w:hyperlink>
      <w:r w:rsidRPr="00BE0CFA">
        <w:rPr>
          <w:rFonts w:ascii="Cambria" w:eastAsia="Times New Roman" w:hAnsi="Cambria" w:cs="Times New Roman"/>
          <w:color w:val="575757"/>
          <w:kern w:val="0"/>
          <w:sz w:val="27"/>
          <w:szCs w:val="27"/>
          <w14:ligatures w14:val="none"/>
        </w:rPr>
        <w:t> refers to the reasons, or </w:t>
      </w:r>
      <w:bookmarkStart w:id="0" w:name="PageEnd_47"/>
      <w:bookmarkEnd w:id="0"/>
      <w:r w:rsidRPr="00BE0CFA">
        <w:rPr>
          <w:rFonts w:ascii="Cambria" w:eastAsia="Times New Roman" w:hAnsi="Cambria" w:cs="Times New Roman"/>
          <w:color w:val="575757"/>
          <w:kern w:val="0"/>
          <w:sz w:val="27"/>
          <w:szCs w:val="27"/>
          <w14:ligatures w14:val="none"/>
        </w:rPr>
        <w:t>justification, for a proposal. To perform the review, the analyst must consider the company’s overall mission, objectives, and IT needs.</w:t>
      </w:r>
    </w:p>
    <w:p w14:paraId="6EAE2BFD"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A business case should be comprehensive yet easy to understand. It should describe the project clearly, provide the justification to proceed, and estimate the project’s financial impact. Specifically, the business case should answer questions such as the following:</w:t>
      </w:r>
    </w:p>
    <w:p w14:paraId="2ADA8AEA"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Why are we doing this project?</w:t>
      </w:r>
    </w:p>
    <w:p w14:paraId="1D0FEC2E"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What is the project about?</w:t>
      </w:r>
    </w:p>
    <w:p w14:paraId="06E46AE5"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How does this solution address key business issues?</w:t>
      </w:r>
    </w:p>
    <w:p w14:paraId="03E57FED"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How much will it cost and how long will it take?</w:t>
      </w:r>
    </w:p>
    <w:p w14:paraId="16696B6F"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Will we suffer a productivity loss during the transition?</w:t>
      </w:r>
    </w:p>
    <w:p w14:paraId="654B4DF9"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What is the return on investment and payback period?</w:t>
      </w:r>
    </w:p>
    <w:p w14:paraId="14FB42B2"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What are the risks of doing the project? What are the risks of not doing the project?</w:t>
      </w:r>
    </w:p>
    <w:p w14:paraId="063A5619"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How will we measure success?</w:t>
      </w:r>
    </w:p>
    <w:p w14:paraId="0705AFBD" w14:textId="77777777" w:rsidR="00BE0CFA" w:rsidRPr="00BE0CFA" w:rsidRDefault="00BE0CFA" w:rsidP="00BE0CFA">
      <w:pPr>
        <w:numPr>
          <w:ilvl w:val="0"/>
          <w:numId w:val="1"/>
        </w:numPr>
        <w:shd w:val="clear" w:color="auto" w:fill="FFFFFF"/>
        <w:spacing w:after="0" w:line="240" w:lineRule="auto"/>
        <w:ind w:left="169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What alternatives exist?</w:t>
      </w:r>
    </w:p>
    <w:p w14:paraId="0033910C" w14:textId="77777777" w:rsidR="00BE0CFA" w:rsidRPr="00BE0CFA" w:rsidRDefault="00BE0CFA" w:rsidP="00BE0CFA">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 xml:space="preserve">Examples of business cases, both good and bad, can be found online. Just search for “sample business case” and examine the structure and content of some of the samples available. It is particularly instructive to </w:t>
      </w:r>
      <w:proofErr w:type="gramStart"/>
      <w:r w:rsidRPr="00BE0CFA">
        <w:rPr>
          <w:rFonts w:ascii="Cambria" w:eastAsia="Times New Roman" w:hAnsi="Cambria" w:cs="Times New Roman"/>
          <w:color w:val="575757"/>
          <w:kern w:val="0"/>
          <w:sz w:val="27"/>
          <w:szCs w:val="27"/>
          <w14:ligatures w14:val="none"/>
        </w:rPr>
        <w:t>compare and contrast</w:t>
      </w:r>
      <w:proofErr w:type="gramEnd"/>
      <w:r w:rsidRPr="00BE0CFA">
        <w:rPr>
          <w:rFonts w:ascii="Cambria" w:eastAsia="Times New Roman" w:hAnsi="Cambria" w:cs="Times New Roman"/>
          <w:color w:val="575757"/>
          <w:kern w:val="0"/>
          <w:sz w:val="27"/>
          <w:szCs w:val="27"/>
          <w14:ligatures w14:val="none"/>
        </w:rPr>
        <w:t xml:space="preserve"> business cases for different areas, such as those for government contracts versus private enterprises.</w:t>
      </w:r>
    </w:p>
    <w:p w14:paraId="5550335A"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1" w:name="PageEnd_48"/>
      <w:bookmarkEnd w:id="1"/>
      <w:r w:rsidRPr="00BE0CFA">
        <w:rPr>
          <w:rFonts w:ascii="Cambria" w:eastAsia="Times New Roman" w:hAnsi="Cambria" w:cs="Times New Roman"/>
          <w:color w:val="575757"/>
          <w:kern w:val="0"/>
          <w:sz w:val="27"/>
          <w:szCs w:val="27"/>
          <w14:ligatures w14:val="none"/>
        </w:rPr>
        <w:t>Change font size</w:t>
      </w:r>
    </w:p>
    <w:p w14:paraId="00CEF42B"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6"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0B75D327" w14:textId="77777777" w:rsidR="00BE0CFA" w:rsidRDefault="00BE0CFA" w:rsidP="00BE0CFA">
      <w:pPr>
        <w:shd w:val="clear" w:color="auto" w:fill="FFFFFF"/>
        <w:rPr>
          <w:rFonts w:ascii="Cambria" w:hAnsi="Cambria"/>
          <w:color w:val="575757"/>
          <w:sz w:val="27"/>
          <w:szCs w:val="27"/>
        </w:rPr>
      </w:pPr>
      <w:hyperlink r:id="rId7" w:anchor="header" w:history="1">
        <w:r>
          <w:rPr>
            <w:rStyle w:val="Hyperlink"/>
            <w:rFonts w:ascii="Cambria" w:hAnsi="Cambria"/>
            <w:color w:val="0081BC"/>
            <w:sz w:val="27"/>
            <w:szCs w:val="27"/>
          </w:rPr>
          <w:t>Main content</w:t>
        </w:r>
      </w:hyperlink>
    </w:p>
    <w:p w14:paraId="42322BFA" w14:textId="77777777" w:rsidR="00BE0CFA" w:rsidRDefault="00BE0CFA" w:rsidP="00BE0CFA">
      <w:pPr>
        <w:pStyle w:val="Heading1"/>
        <w:shd w:val="clear" w:color="auto" w:fill="FFFFFF"/>
        <w:spacing w:before="0" w:beforeAutospacing="0" w:after="0" w:afterAutospacing="0"/>
        <w:ind w:left="975" w:right="1500"/>
        <w:rPr>
          <w:rFonts w:ascii="Open Sans" w:hAnsi="Open Sans" w:cs="Open Sans"/>
          <w:b w:val="0"/>
          <w:bCs w:val="0"/>
          <w:color w:val="007DB8"/>
        </w:rPr>
      </w:pPr>
      <w:r>
        <w:rPr>
          <w:rStyle w:val="sectionlabel"/>
          <w:rFonts w:ascii="Open Sans" w:hAnsi="Open Sans" w:cs="Open Sans"/>
          <w:color w:val="7A7A7A"/>
          <w:sz w:val="36"/>
          <w:szCs w:val="36"/>
        </w:rPr>
        <w:t>2.4</w:t>
      </w:r>
      <w:r>
        <w:rPr>
          <w:rStyle w:val="headingtext"/>
          <w:rFonts w:ascii="Open Sans" w:eastAsiaTheme="majorEastAsia" w:hAnsi="Open Sans" w:cs="Open Sans"/>
          <w:b w:val="0"/>
          <w:bCs w:val="0"/>
          <w:color w:val="007DB8"/>
        </w:rPr>
        <w:t>Systems Requests</w:t>
      </w:r>
    </w:p>
    <w:p w14:paraId="19CDE12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starting point for most information systems projects is called a </w:t>
      </w:r>
      <w:r>
        <w:rPr>
          <w:rStyle w:val="primaryterm"/>
          <w:rFonts w:ascii="Cambria" w:hAnsi="Cambria"/>
          <w:b/>
          <w:bCs/>
          <w:color w:val="00609A"/>
          <w:sz w:val="27"/>
          <w:szCs w:val="27"/>
        </w:rPr>
        <w:t>systems request</w:t>
      </w:r>
      <w:r>
        <w:rPr>
          <w:rFonts w:ascii="Cambria" w:hAnsi="Cambria"/>
          <w:color w:val="575757"/>
          <w:sz w:val="27"/>
          <w:szCs w:val="27"/>
        </w:rPr>
        <w:t xml:space="preserve">, which is a formal way of asking for IT support. A systems request might propose enhancements for an </w:t>
      </w:r>
      <w:r>
        <w:rPr>
          <w:rFonts w:ascii="Cambria" w:hAnsi="Cambria"/>
          <w:color w:val="575757"/>
          <w:sz w:val="27"/>
          <w:szCs w:val="27"/>
        </w:rPr>
        <w:lastRenderedPageBreak/>
        <w:t>existing system, the correction of problems, the replacement of an older system, or the development of an entirely new information system that is needed to support a company’s current and future business needs.</w:t>
      </w:r>
    </w:p>
    <w:p w14:paraId="0A42512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w:t>
      </w:r>
      <w:hyperlink r:id="rId8" w:history="1">
        <w:r>
          <w:rPr>
            <w:rStyle w:val="Hyperlink"/>
            <w:rFonts w:ascii="Cambria" w:hAnsi="Cambria"/>
            <w:color w:val="0081BC"/>
            <w:sz w:val="27"/>
            <w:szCs w:val="27"/>
          </w:rPr>
          <w:t>Figure 2-4</w:t>
        </w:r>
      </w:hyperlink>
      <w:r>
        <w:rPr>
          <w:rFonts w:ascii="Cambria" w:hAnsi="Cambria"/>
          <w:color w:val="575757"/>
          <w:sz w:val="27"/>
          <w:szCs w:val="27"/>
        </w:rPr>
        <w:t> shows, the six main reasons for systems requests are stronger controls, reduced cost, more information, better performance, improved service to customers, and more support for new products and services.</w:t>
      </w:r>
    </w:p>
    <w:p w14:paraId="2D303EC7"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2-4</w:t>
      </w:r>
    </w:p>
    <w:p w14:paraId="2EE52A91"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Six main reasons for systems requests.</w:t>
      </w:r>
    </w:p>
    <w:p w14:paraId="289EC116" w14:textId="22D0E074"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5CC93791" wp14:editId="30ED833F">
            <wp:extent cx="4333875" cy="3552825"/>
            <wp:effectExtent l="0" t="0" r="9525" b="9525"/>
            <wp:docPr id="1691041450" name="Picture 2" descr="The six main reasons for system requests are More Support, Stronger Controls, Reduced Cost, More Information, Better Performance, and Improv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ix main reasons for system requests are More Support, Stronger Controls, Reduced Cost, More Information, Better Performance, and Improved Serv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3552825"/>
                    </a:xfrm>
                    <a:prstGeom prst="rect">
                      <a:avLst/>
                    </a:prstGeom>
                    <a:noFill/>
                    <a:ln>
                      <a:noFill/>
                    </a:ln>
                  </pic:spPr>
                </pic:pic>
              </a:graphicData>
            </a:graphic>
          </wp:inline>
        </w:drawing>
      </w:r>
    </w:p>
    <w:p w14:paraId="6D623C9C"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Stronger Controls</w:t>
      </w:r>
    </w:p>
    <w:p w14:paraId="6CBC21C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 system must have effective controls to ensure that data is secure and accurate. This is becoming increasingly important given the number of data breaches that seem to occur </w:t>
      </w:r>
      <w:proofErr w:type="gramStart"/>
      <w:r>
        <w:rPr>
          <w:rFonts w:ascii="Cambria" w:hAnsi="Cambria"/>
          <w:color w:val="575757"/>
          <w:sz w:val="27"/>
          <w:szCs w:val="27"/>
        </w:rPr>
        <w:t>on a daily basis</w:t>
      </w:r>
      <w:proofErr w:type="gramEnd"/>
      <w:r>
        <w:rPr>
          <w:rFonts w:ascii="Cambria" w:hAnsi="Cambria"/>
          <w:color w:val="575757"/>
          <w:sz w:val="27"/>
          <w:szCs w:val="27"/>
        </w:rPr>
        <w:t>. Some common security controls include passwords, various levels of user access, and </w:t>
      </w:r>
      <w:hyperlink r:id="rId10" w:history="1">
        <w:r>
          <w:rPr>
            <w:rStyle w:val="primaryterm"/>
            <w:rFonts w:ascii="Cambria" w:hAnsi="Cambria"/>
            <w:b/>
            <w:bCs/>
            <w:color w:val="00609A"/>
            <w:sz w:val="27"/>
            <w:szCs w:val="27"/>
          </w:rPr>
          <w:t>encryption</w:t>
        </w:r>
      </w:hyperlink>
      <w:r>
        <w:rPr>
          <w:rFonts w:ascii="Cambria" w:hAnsi="Cambria"/>
          <w:color w:val="575757"/>
          <w:sz w:val="27"/>
          <w:szCs w:val="27"/>
        </w:rPr>
        <w:t>, or coding data to keep it safe from unauthorized users. Hardware-based security controls include </w:t>
      </w:r>
      <w:hyperlink r:id="rId11" w:history="1">
        <w:r>
          <w:rPr>
            <w:rStyle w:val="primaryterm"/>
            <w:rFonts w:ascii="Cambria" w:hAnsi="Cambria"/>
            <w:b/>
            <w:bCs/>
            <w:color w:val="00609A"/>
            <w:sz w:val="27"/>
            <w:szCs w:val="27"/>
          </w:rPr>
          <w:t>biometric devices</w:t>
        </w:r>
      </w:hyperlink>
      <w:r>
        <w:rPr>
          <w:rFonts w:ascii="Cambria" w:hAnsi="Cambria"/>
          <w:color w:val="575757"/>
          <w:sz w:val="27"/>
          <w:szCs w:val="27"/>
        </w:rPr>
        <w:t xml:space="preserve"> that can identify a person </w:t>
      </w:r>
      <w:r>
        <w:rPr>
          <w:rFonts w:ascii="Cambria" w:hAnsi="Cambria"/>
          <w:color w:val="575757"/>
          <w:sz w:val="27"/>
          <w:szCs w:val="27"/>
        </w:rPr>
        <w:lastRenderedPageBreak/>
        <w:t>by a retina scan or by mapping a fingerprint pattern. The technology uses infrared scanners that create images with thousands of measurements of personal physical characteristics, as shown in </w:t>
      </w:r>
      <w:hyperlink r:id="rId12" w:history="1">
        <w:r>
          <w:rPr>
            <w:rStyle w:val="Hyperlink"/>
            <w:rFonts w:ascii="Cambria" w:hAnsi="Cambria"/>
            <w:color w:val="0081BC"/>
            <w:sz w:val="27"/>
            <w:szCs w:val="27"/>
          </w:rPr>
          <w:t>Figure 2-5</w:t>
        </w:r>
      </w:hyperlink>
      <w:r>
        <w:rPr>
          <w:rFonts w:ascii="Cambria" w:hAnsi="Cambria"/>
          <w:color w:val="575757"/>
          <w:sz w:val="27"/>
          <w:szCs w:val="27"/>
        </w:rPr>
        <w:t>, which displays Apple’s Face ID security mechanism on the iPhone.</w:t>
      </w:r>
    </w:p>
    <w:p w14:paraId="0868F244"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2-5</w:t>
      </w:r>
    </w:p>
    <w:p w14:paraId="3D22D0E0"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Apple Face ID uses advanced machine learning to recognize users.</w:t>
      </w:r>
    </w:p>
    <w:p w14:paraId="7BB407B9" w14:textId="06FE508E"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2E659E47" wp14:editId="43614E1C">
            <wp:extent cx="4581525" cy="3800475"/>
            <wp:effectExtent l="0" t="0" r="9525" b="9525"/>
            <wp:docPr id="619580389" name="Picture 1" descr="The Apple website features their adaptive recognition by showing a woman glancing at her I Phone X and it recoginizing her by her facia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pple website features their adaptive recognition by showing a woman glancing at her I Phone X and it recoginizing her by her facial feat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3800475"/>
                    </a:xfrm>
                    <a:prstGeom prst="rect">
                      <a:avLst/>
                    </a:prstGeom>
                    <a:noFill/>
                    <a:ln>
                      <a:noFill/>
                    </a:ln>
                  </pic:spPr>
                </pic:pic>
              </a:graphicData>
            </a:graphic>
          </wp:inline>
        </w:drawing>
      </w:r>
    </w:p>
    <w:p w14:paraId="4499490E" w14:textId="77777777" w:rsidR="00BE0CFA" w:rsidRDefault="00BE0CFA" w:rsidP="00BE0CFA">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Apple Inc.</w:t>
      </w:r>
    </w:p>
    <w:p w14:paraId="479479DF"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being secure, data also must be accurate. Controls should minimize data entry errors whenever possible. For example, if a user enters an invalid customer number, the order processing system should reject the entry immediately and prompt the user to enter a valid number. Data entry controls must be effective without being excessive. If a system requires users to confirm every item with an “Are you sure? Y/N” message, internal users and customers might complain that the system is not user-friendly.</w:t>
      </w:r>
    </w:p>
    <w:p w14:paraId="26144D69"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Reduced Cost</w:t>
      </w:r>
    </w:p>
    <w:p w14:paraId="73EA701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current system could be expensive to operate or maintain </w:t>
      </w:r>
      <w:proofErr w:type="gramStart"/>
      <w:r>
        <w:rPr>
          <w:rFonts w:ascii="Cambria" w:hAnsi="Cambria"/>
          <w:color w:val="575757"/>
          <w:sz w:val="27"/>
          <w:szCs w:val="27"/>
        </w:rPr>
        <w:t>as a result of</w:t>
      </w:r>
      <w:proofErr w:type="gramEnd"/>
      <w:r>
        <w:rPr>
          <w:rFonts w:ascii="Cambria" w:hAnsi="Cambria"/>
          <w:color w:val="575757"/>
          <w:sz w:val="27"/>
          <w:szCs w:val="27"/>
        </w:rPr>
        <w:t xml:space="preserve"> technical problems, design weaknesses, or the changing demands of the business. It might be possible to adapt the system to newer technology or upgrade it. On the other hand, cost-benefit analysis might show that a new system would be more cost effective and provide better support for long-term objectives.</w:t>
      </w:r>
    </w:p>
    <w:p w14:paraId="03DBE081"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bookmarkStart w:id="2" w:name="PageEnd_49"/>
      <w:bookmarkEnd w:id="2"/>
      <w:r>
        <w:rPr>
          <w:rStyle w:val="headingtext"/>
          <w:rFonts w:ascii="Tahoma" w:hAnsi="Tahoma" w:cs="Tahoma"/>
          <w:color w:val="B03F3B"/>
          <w:sz w:val="31"/>
          <w:szCs w:val="31"/>
        </w:rPr>
        <w:t>More Information</w:t>
      </w:r>
    </w:p>
    <w:p w14:paraId="254071EF"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system might produce information that is insufficient, incomplete, or unable to support the company’s changing information needs. For example, a system that tracks customer orders might not be capable of analyzing and predicting marketing trends. In the face of intense competition and rapid product development cycles, managers need the best possible information to make major decisions on planning, designing, and marketing new products and services.</w:t>
      </w:r>
    </w:p>
    <w:p w14:paraId="345F92BA"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Better Performance</w:t>
      </w:r>
    </w:p>
    <w:p w14:paraId="518CA63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current system might not meet performance requirements. For example, it might respond slowly to data inquiries at certain times, or it might be unable to support company growth. Performance limitations also result when a system that was designed for a specific hardware configuration becomes obsolete when new hardware is introduced.</w:t>
      </w:r>
    </w:p>
    <w:p w14:paraId="1BD05742"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Improved Service</w:t>
      </w:r>
    </w:p>
    <w:p w14:paraId="22B02DF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Systems requests often are aimed at improving service to customers or users within the company. For instance, allowing mutual fund investors to check their account balances on a website, storing data on rental car customer preferences, or creating an online college registration system are all examples of providing valuable services and increased customer satisfaction.</w:t>
      </w:r>
    </w:p>
    <w:p w14:paraId="5BDFE592"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More Support for New Products and Services</w:t>
      </w:r>
    </w:p>
    <w:p w14:paraId="3776FC8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New products and services often require new types or levels of IT support. For example, a software vendor might offer an </w:t>
      </w:r>
      <w:r>
        <w:rPr>
          <w:rFonts w:ascii="Cambria" w:hAnsi="Cambria"/>
          <w:color w:val="575757"/>
          <w:sz w:val="27"/>
          <w:szCs w:val="27"/>
        </w:rPr>
        <w:lastRenderedPageBreak/>
        <w:t xml:space="preserve">automatic upgrade service for subscribers; or a package delivery company might add a special service for RFID-tagged shipments. In situations like these, it is most likely that additional IT support will be required. At the other end of the spectrum, product obsolescence can also be an important factor in IT planning. As new products enter the marketplace, vendors often announce that they will no longer provide support for older versions. A lack of vendor support would be an important consideration in deciding </w:t>
      </w:r>
      <w:proofErr w:type="gramStart"/>
      <w:r>
        <w:rPr>
          <w:rFonts w:ascii="Cambria" w:hAnsi="Cambria"/>
          <w:color w:val="575757"/>
          <w:sz w:val="27"/>
          <w:szCs w:val="27"/>
        </w:rPr>
        <w:t>whether or not</w:t>
      </w:r>
      <w:proofErr w:type="gramEnd"/>
      <w:r>
        <w:rPr>
          <w:rFonts w:ascii="Cambria" w:hAnsi="Cambria"/>
          <w:color w:val="575757"/>
          <w:sz w:val="27"/>
          <w:szCs w:val="27"/>
        </w:rPr>
        <w:t xml:space="preserve"> to upgrade.</w:t>
      </w:r>
    </w:p>
    <w:p w14:paraId="6AC20BB3"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147B143" w14:textId="77777777" w:rsidR="00BE0CFA" w:rsidRDefault="00BE0CFA" w:rsidP="00BE0CFA">
      <w:pPr>
        <w:shd w:val="clear" w:color="auto" w:fill="FFFFFF"/>
        <w:rPr>
          <w:rFonts w:ascii="Cambria" w:hAnsi="Cambria"/>
          <w:color w:val="575757"/>
          <w:sz w:val="27"/>
          <w:szCs w:val="27"/>
        </w:rPr>
      </w:pPr>
      <w:hyperlink r:id="rId14" w:tooltip="Help" w:history="1">
        <w:r>
          <w:rPr>
            <w:rStyle w:val="novisual"/>
            <w:rFonts w:ascii="Helvetica" w:hAnsi="Helvetica" w:cs="Helvetica"/>
            <w:b/>
            <w:bCs/>
            <w:color w:val="7A7A7A"/>
            <w:sz w:val="23"/>
            <w:szCs w:val="23"/>
            <w:u w:val="single"/>
            <w:bdr w:val="none" w:sz="0" w:space="0" w:color="auto" w:frame="1"/>
          </w:rPr>
          <w:t>help</w:t>
        </w:r>
      </w:hyperlink>
    </w:p>
    <w:p w14:paraId="576D18D3"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15" w:anchor="header" w:history="1">
        <w:r w:rsidRPr="00BE0CFA">
          <w:rPr>
            <w:rFonts w:ascii="Cambria" w:eastAsia="Times New Roman" w:hAnsi="Cambria" w:cs="Times New Roman"/>
            <w:color w:val="0081BC"/>
            <w:kern w:val="0"/>
            <w:sz w:val="27"/>
            <w:szCs w:val="27"/>
            <w:u w:val="single"/>
            <w14:ligatures w14:val="none"/>
          </w:rPr>
          <w:t>Main content</w:t>
        </w:r>
      </w:hyperlink>
    </w:p>
    <w:p w14:paraId="0F5E2DB9"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2.5</w:t>
      </w:r>
      <w:r w:rsidRPr="00BE0CFA">
        <w:rPr>
          <w:rFonts w:ascii="Open Sans" w:eastAsia="Times New Roman" w:hAnsi="Open Sans" w:cs="Open Sans"/>
          <w:color w:val="007DB8"/>
          <w:kern w:val="36"/>
          <w:sz w:val="48"/>
          <w:szCs w:val="48"/>
          <w14:ligatures w14:val="none"/>
        </w:rPr>
        <w:t>Factors Affecting Systems Projects</w:t>
      </w:r>
    </w:p>
    <w:p w14:paraId="2B0CC83B"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Internal and external factors affect every business decision that a company makes, and IT projects are no exception. </w:t>
      </w:r>
      <w:hyperlink r:id="rId16" w:history="1">
        <w:r w:rsidRPr="00BE0CFA">
          <w:rPr>
            <w:rFonts w:ascii="Cambria" w:eastAsia="Times New Roman" w:hAnsi="Cambria" w:cs="Times New Roman"/>
            <w:color w:val="0081BC"/>
            <w:kern w:val="0"/>
            <w:sz w:val="27"/>
            <w:szCs w:val="27"/>
            <w:u w:val="single"/>
            <w14:ligatures w14:val="none"/>
          </w:rPr>
          <w:t>Figure 2-6</w:t>
        </w:r>
      </w:hyperlink>
      <w:r w:rsidRPr="00BE0CFA">
        <w:rPr>
          <w:rFonts w:ascii="Cambria" w:eastAsia="Times New Roman" w:hAnsi="Cambria" w:cs="Times New Roman"/>
          <w:color w:val="575757"/>
          <w:kern w:val="0"/>
          <w:sz w:val="27"/>
          <w:szCs w:val="27"/>
          <w14:ligatures w14:val="none"/>
        </w:rPr>
        <w:t> shows internal and external factors that shape corporate IT choices.</w:t>
      </w:r>
    </w:p>
    <w:p w14:paraId="246A57DA" w14:textId="77777777" w:rsidR="00BE0CFA" w:rsidRPr="00BE0CFA" w:rsidRDefault="00BE0CFA" w:rsidP="00BE0CFA">
      <w:pPr>
        <w:spacing w:after="150" w:line="240" w:lineRule="auto"/>
        <w:rPr>
          <w:rFonts w:ascii="Tahoma" w:eastAsia="Times New Roman" w:hAnsi="Tahoma" w:cs="Tahoma"/>
          <w:b/>
          <w:bCs/>
          <w:color w:val="C15827"/>
          <w:kern w:val="0"/>
          <w:sz w:val="28"/>
          <w:szCs w:val="28"/>
          <w14:ligatures w14:val="none"/>
        </w:rPr>
      </w:pPr>
      <w:r w:rsidRPr="00BE0CFA">
        <w:rPr>
          <w:rFonts w:ascii="Tahoma" w:eastAsia="Times New Roman" w:hAnsi="Tahoma" w:cs="Tahoma"/>
          <w:b/>
          <w:bCs/>
          <w:color w:val="535957"/>
          <w:kern w:val="0"/>
          <w:sz w:val="31"/>
          <w:szCs w:val="31"/>
          <w:shd w:val="clear" w:color="auto" w:fill="DAD9E1"/>
          <w14:ligatures w14:val="none"/>
        </w:rPr>
        <w:t>Figure 2-6</w:t>
      </w:r>
    </w:p>
    <w:p w14:paraId="1EB90690" w14:textId="77777777" w:rsidR="00BE0CFA" w:rsidRPr="00BE0CFA" w:rsidRDefault="00BE0CFA" w:rsidP="00BE0CFA">
      <w:pPr>
        <w:shd w:val="clear" w:color="auto" w:fill="FFFFFF"/>
        <w:spacing w:after="300" w:line="360" w:lineRule="atLeast"/>
        <w:rPr>
          <w:rFonts w:ascii="Tahoma" w:eastAsia="Times New Roman" w:hAnsi="Tahoma" w:cs="Tahoma"/>
          <w:color w:val="575757"/>
          <w:kern w:val="0"/>
          <w:sz w:val="29"/>
          <w:szCs w:val="29"/>
          <w14:ligatures w14:val="none"/>
        </w:rPr>
      </w:pPr>
      <w:r w:rsidRPr="00BE0CFA">
        <w:rPr>
          <w:rFonts w:ascii="Tahoma" w:eastAsia="Times New Roman" w:hAnsi="Tahoma" w:cs="Tahoma"/>
          <w:color w:val="575757"/>
          <w:kern w:val="0"/>
          <w:sz w:val="29"/>
          <w:szCs w:val="29"/>
          <w14:ligatures w14:val="none"/>
        </w:rPr>
        <w:t>Internal and external factors that affect IT projects.</w:t>
      </w:r>
    </w:p>
    <w:p w14:paraId="3B3D76EA" w14:textId="0B0CE889" w:rsidR="00BE0CFA" w:rsidRPr="00BE0CFA" w:rsidRDefault="00BE0CFA" w:rsidP="00BE0CFA">
      <w:pPr>
        <w:shd w:val="clear" w:color="auto" w:fill="FFFFFF"/>
        <w:spacing w:after="0" w:line="240" w:lineRule="auto"/>
        <w:jc w:val="center"/>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noProof/>
          <w:color w:val="575757"/>
          <w:kern w:val="0"/>
          <w:sz w:val="27"/>
          <w:szCs w:val="27"/>
          <w14:ligatures w14:val="none"/>
        </w:rPr>
        <w:lastRenderedPageBreak/>
        <w:drawing>
          <wp:inline distT="0" distB="0" distL="0" distR="0" wp14:anchorId="755B7C7C" wp14:editId="3BBE353B">
            <wp:extent cx="5667375" cy="3190875"/>
            <wp:effectExtent l="0" t="0" r="9525" b="9525"/>
            <wp:docPr id="983601593" name="Picture 4" descr="External factors affecting I T projects include Government, Technology, Suppliers, Customers, Competitors, and the Economy. Internal factors include the Strategic Plan, Top Managers, User Requests, the I T Department, Existing Systems and Data, and Company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rnal factors affecting I T projects include Government, Technology, Suppliers, Customers, Competitors, and the Economy. Internal factors include the Strategic Plan, Top Managers, User Requests, the I T Department, Existing Systems and Data, and Company Financ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190875"/>
                    </a:xfrm>
                    <a:prstGeom prst="rect">
                      <a:avLst/>
                    </a:prstGeom>
                    <a:noFill/>
                    <a:ln>
                      <a:noFill/>
                    </a:ln>
                  </pic:spPr>
                </pic:pic>
              </a:graphicData>
            </a:graphic>
          </wp:inline>
        </w:drawing>
      </w:r>
    </w:p>
    <w:p w14:paraId="4007B61D" w14:textId="340675CB" w:rsidR="00BE0CFA" w:rsidRPr="00BE0CFA" w:rsidRDefault="00BE0CFA" w:rsidP="00BE0CFA">
      <w:pPr>
        <w:shd w:val="clear" w:color="auto" w:fill="FFFFFF"/>
        <w:spacing w:line="240" w:lineRule="auto"/>
        <w:jc w:val="center"/>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noProof/>
          <w:color w:val="575757"/>
          <w:kern w:val="0"/>
          <w:sz w:val="27"/>
          <w:szCs w:val="27"/>
          <w14:ligatures w14:val="none"/>
        </w:rPr>
        <w:drawing>
          <wp:inline distT="0" distB="0" distL="0" distR="0" wp14:anchorId="51C39662" wp14:editId="5252229B">
            <wp:extent cx="200025" cy="200025"/>
            <wp:effectExtent l="0" t="0" r="9525" b="9525"/>
            <wp:docPr id="304870731" name="Picture 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2E25ED7"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Change font size</w:t>
      </w:r>
    </w:p>
    <w:p w14:paraId="415D0B96"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19"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02472833" w14:textId="77777777" w:rsidR="00BE0CFA" w:rsidRDefault="00BE0CFA" w:rsidP="00BE0CFA">
      <w:pPr>
        <w:shd w:val="clear" w:color="auto" w:fill="FFFFFF"/>
        <w:rPr>
          <w:rFonts w:ascii="Cambria" w:hAnsi="Cambria"/>
          <w:color w:val="575757"/>
          <w:sz w:val="27"/>
          <w:szCs w:val="27"/>
        </w:rPr>
      </w:pPr>
      <w:hyperlink r:id="rId20" w:anchor="header" w:history="1">
        <w:r>
          <w:rPr>
            <w:rStyle w:val="Hyperlink"/>
            <w:rFonts w:ascii="Cambria" w:hAnsi="Cambria"/>
            <w:color w:val="0081BC"/>
            <w:sz w:val="27"/>
            <w:szCs w:val="27"/>
          </w:rPr>
          <w:t>Main content</w:t>
        </w:r>
      </w:hyperlink>
    </w:p>
    <w:p w14:paraId="7EDDD98E"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2.5.1</w:t>
      </w:r>
      <w:r>
        <w:rPr>
          <w:rStyle w:val="headingtext"/>
          <w:rFonts w:ascii="Open Sans" w:hAnsi="Open Sans" w:cs="Open Sans"/>
          <w:color w:val="DF7300"/>
          <w:sz w:val="54"/>
          <w:szCs w:val="54"/>
        </w:rPr>
        <w:t>Internal Factors</w:t>
      </w:r>
    </w:p>
    <w:p w14:paraId="1FF0232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Internal factors include the strategic plan, top managers, user requests, information technology department, existing systems and data, and company finances.</w:t>
      </w:r>
    </w:p>
    <w:p w14:paraId="5A81AF23"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Strategic Plan</w:t>
      </w:r>
    </w:p>
    <w:p w14:paraId="3C28CA5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company’s strategic plan sets the overall direction for the firm and has an important impact on IT projects. Company goals and objectives that need IT support will generate systems requests and influence IT priorities. A strategic plan that stresses technology tends to create a favorable climate for IT projects that extends throughout the organization.</w:t>
      </w:r>
    </w:p>
    <w:p w14:paraId="03E7A31C"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Top Managers</w:t>
      </w:r>
    </w:p>
    <w:p w14:paraId="6869166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Because significant resources are required, top management usually initiates large-scale projects. Those decisions often result from strategic business goals that require new IT </w:t>
      </w:r>
      <w:r>
        <w:rPr>
          <w:rFonts w:ascii="Cambria" w:hAnsi="Cambria"/>
          <w:color w:val="575757"/>
          <w:sz w:val="27"/>
          <w:szCs w:val="27"/>
        </w:rPr>
        <w:lastRenderedPageBreak/>
        <w:t>systems, more information for decision making processes, or better support for mission-critical information systems.</w:t>
      </w:r>
    </w:p>
    <w:p w14:paraId="228E48B6"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bookmarkStart w:id="3" w:name="PageEnd_50"/>
      <w:bookmarkEnd w:id="3"/>
      <w:r>
        <w:rPr>
          <w:rStyle w:val="headingtext"/>
          <w:rFonts w:ascii="Tahoma" w:hAnsi="Tahoma" w:cs="Tahoma"/>
          <w:color w:val="B03F3B"/>
          <w:sz w:val="31"/>
          <w:szCs w:val="31"/>
        </w:rPr>
        <w:t>User Requests</w:t>
      </w:r>
    </w:p>
    <w:p w14:paraId="4788444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As users rely more heavily on information systems to perform their jobs, they are likely to request even more IT services and support. For example, sales reps might request improvements to the company’s website, a more powerful sales analysis report, a network to link all sales locations, or an online system that allows customers to obtain the status of their orders instantly. </w:t>
      </w:r>
      <w:proofErr w:type="gramStart"/>
      <w:r>
        <w:rPr>
          <w:rFonts w:ascii="Cambria" w:hAnsi="Cambria"/>
          <w:color w:val="575757"/>
          <w:sz w:val="27"/>
          <w:szCs w:val="27"/>
        </w:rPr>
        <w:t>Or,</w:t>
      </w:r>
      <w:proofErr w:type="gramEnd"/>
      <w:r>
        <w:rPr>
          <w:rFonts w:ascii="Cambria" w:hAnsi="Cambria"/>
          <w:color w:val="575757"/>
          <w:sz w:val="27"/>
          <w:szCs w:val="27"/>
        </w:rPr>
        <w:t xml:space="preserve"> users might not be satisfied with the current system because it is difficult to learn or lacks flexibility. They might want information systems support for business requirements that did not even exist when the system was first developed.</w:t>
      </w:r>
    </w:p>
    <w:p w14:paraId="51B07A03"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Information Technology Department</w:t>
      </w:r>
    </w:p>
    <w:p w14:paraId="7A45A89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Systems project requests </w:t>
      </w:r>
      <w:proofErr w:type="gramStart"/>
      <w:r>
        <w:rPr>
          <w:rFonts w:ascii="Cambria" w:hAnsi="Cambria"/>
          <w:color w:val="575757"/>
          <w:sz w:val="27"/>
          <w:szCs w:val="27"/>
        </w:rPr>
        <w:t>come also</w:t>
      </w:r>
      <w:proofErr w:type="gramEnd"/>
      <w:r>
        <w:rPr>
          <w:rFonts w:ascii="Cambria" w:hAnsi="Cambria"/>
          <w:color w:val="575757"/>
          <w:sz w:val="27"/>
          <w:szCs w:val="27"/>
        </w:rPr>
        <w:t xml:space="preserve"> from the IT department itself. IT staff members often make recommendations based on their knowledge of business operations and technology trends. IT proposals might be strictly technical matters, such as replacement of certain network components, or suggestions might be more business oriented, such as proposing a new reporting or data collection system.</w:t>
      </w:r>
    </w:p>
    <w:p w14:paraId="5D61B173"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Existing Systems and Data</w:t>
      </w:r>
    </w:p>
    <w:p w14:paraId="07E167B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Errors or problems in existing systems can trigger requests for systems projects. When dealing with older systems, analysts sometimes spend too much time reacting to day-to-day problems without looking at underlying causes. This approach can turn an information system into a patchwork of corrections and changes that cannot support the company’s overall business needs. This problem typically occurs with legacy systems, which are older systems that are less technologically advanced. When migrating to a new system, IT planners must plan the conversion of existing data, which is described in detail in </w:t>
      </w:r>
      <w:hyperlink r:id="rId21" w:history="1">
        <w:r>
          <w:rPr>
            <w:rStyle w:val="Hyperlink"/>
            <w:rFonts w:ascii="Cambria" w:hAnsi="Cambria"/>
            <w:color w:val="0081BC"/>
            <w:sz w:val="27"/>
            <w:szCs w:val="27"/>
          </w:rPr>
          <w:t>Chapter 11</w:t>
        </w:r>
      </w:hyperlink>
      <w:r>
        <w:rPr>
          <w:rFonts w:ascii="Cambria" w:hAnsi="Cambria"/>
          <w:color w:val="575757"/>
          <w:sz w:val="27"/>
          <w:szCs w:val="27"/>
        </w:rPr>
        <w:t>.</w:t>
      </w:r>
    </w:p>
    <w:p w14:paraId="6D549046"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Company Finances</w:t>
      </w:r>
    </w:p>
    <w:p w14:paraId="602FC17E"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 company’s financial status can affect systems projects. If the company is going through a difficult time, the project may be postponed until there is more cash available to finance the effort. On the other hand, if the company is enjoying financial success, the decision to embark on a new project may be easier to make.</w:t>
      </w:r>
    </w:p>
    <w:p w14:paraId="231EE68D" w14:textId="77777777" w:rsidR="00BE0CFA" w:rsidRDefault="00BE0CFA" w:rsidP="00BE0CFA">
      <w:pPr>
        <w:shd w:val="clear" w:color="auto" w:fill="FFFFFF"/>
        <w:ind w:hanging="28816"/>
        <w:rPr>
          <w:rFonts w:ascii="Cambria" w:hAnsi="Cambria"/>
          <w:color w:val="575757"/>
          <w:sz w:val="27"/>
          <w:szCs w:val="27"/>
        </w:rPr>
      </w:pPr>
      <w:bookmarkStart w:id="4" w:name="PageEnd_51"/>
      <w:bookmarkEnd w:id="4"/>
      <w:r>
        <w:rPr>
          <w:rFonts w:ascii="Cambria" w:hAnsi="Cambria"/>
          <w:color w:val="575757"/>
          <w:sz w:val="27"/>
          <w:szCs w:val="27"/>
        </w:rPr>
        <w:t>Change font size</w:t>
      </w:r>
    </w:p>
    <w:p w14:paraId="737F78A6" w14:textId="77777777" w:rsidR="00BE0CFA" w:rsidRDefault="00BE0CFA" w:rsidP="00BE0CFA">
      <w:pPr>
        <w:shd w:val="clear" w:color="auto" w:fill="FFFFFF"/>
        <w:rPr>
          <w:rFonts w:ascii="Cambria" w:hAnsi="Cambria"/>
          <w:color w:val="575757"/>
          <w:sz w:val="27"/>
          <w:szCs w:val="27"/>
        </w:rPr>
      </w:pPr>
      <w:hyperlink r:id="rId22" w:tooltip="Help" w:history="1">
        <w:r>
          <w:rPr>
            <w:rStyle w:val="novisual"/>
            <w:rFonts w:ascii="Helvetica" w:hAnsi="Helvetica" w:cs="Helvetica"/>
            <w:b/>
            <w:bCs/>
            <w:color w:val="7A7A7A"/>
            <w:sz w:val="23"/>
            <w:szCs w:val="23"/>
            <w:u w:val="single"/>
            <w:bdr w:val="none" w:sz="0" w:space="0" w:color="auto" w:frame="1"/>
          </w:rPr>
          <w:t>help</w:t>
        </w:r>
      </w:hyperlink>
    </w:p>
    <w:p w14:paraId="36F8DF8E" w14:textId="77777777" w:rsidR="00BE0CFA" w:rsidRDefault="00BE0CFA" w:rsidP="00BE0CFA">
      <w:pPr>
        <w:shd w:val="clear" w:color="auto" w:fill="FFFFFF"/>
        <w:rPr>
          <w:rFonts w:ascii="Cambria" w:hAnsi="Cambria"/>
          <w:color w:val="575757"/>
          <w:sz w:val="27"/>
          <w:szCs w:val="27"/>
        </w:rPr>
      </w:pPr>
      <w:hyperlink r:id="rId23" w:anchor="header" w:history="1">
        <w:r>
          <w:rPr>
            <w:rStyle w:val="Hyperlink"/>
            <w:rFonts w:ascii="Cambria" w:hAnsi="Cambria"/>
            <w:color w:val="0081BC"/>
            <w:sz w:val="27"/>
            <w:szCs w:val="27"/>
          </w:rPr>
          <w:t>Main content</w:t>
        </w:r>
      </w:hyperlink>
    </w:p>
    <w:p w14:paraId="04A52195"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2.5.2</w:t>
      </w:r>
      <w:r>
        <w:rPr>
          <w:rStyle w:val="headingtext"/>
          <w:rFonts w:ascii="Open Sans" w:hAnsi="Open Sans" w:cs="Open Sans"/>
          <w:color w:val="DF7300"/>
          <w:sz w:val="54"/>
          <w:szCs w:val="54"/>
        </w:rPr>
        <w:t>External Factors</w:t>
      </w:r>
    </w:p>
    <w:p w14:paraId="4E06002F"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External factors include technology, suppliers, customers, competitors, the economy, and government.</w:t>
      </w:r>
    </w:p>
    <w:p w14:paraId="5741E79C"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Technology</w:t>
      </w:r>
    </w:p>
    <w:p w14:paraId="165F320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Changing technology is a major force affecting business and society in general. For example, the rapid growth of telecommunications, coupled with increased computing power and continuous miniaturization of electronic components, has created entire new industries and technologies, including the proliferation of smartphones and the app ecosystem.</w:t>
      </w:r>
    </w:p>
    <w:p w14:paraId="5D0EEEA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Technology also dramatically reshapes existing business operations. The success of scanner technology resulted in universal bar coding that now affects virtually all products. Some industry experts predict that bar code technology, which is over 40 years old, will be overshadowed in the future by </w:t>
      </w:r>
      <w:hyperlink r:id="rId24" w:history="1">
        <w:r>
          <w:rPr>
            <w:rStyle w:val="primaryterm"/>
            <w:rFonts w:ascii="Cambria" w:hAnsi="Cambria"/>
            <w:b/>
            <w:bCs/>
            <w:color w:val="00609A"/>
            <w:sz w:val="27"/>
            <w:szCs w:val="27"/>
          </w:rPr>
          <w:t>electronic product code (EPC)</w:t>
        </w:r>
      </w:hyperlink>
      <w:r>
        <w:rPr>
          <w:rFonts w:ascii="Cambria" w:hAnsi="Cambria"/>
          <w:color w:val="575757"/>
          <w:sz w:val="27"/>
          <w:szCs w:val="27"/>
        </w:rPr>
        <w:t> technology that uses RFID tags to identify and monitor the movement of each individual product, from the factory floor to the retail checkout counter.</w:t>
      </w:r>
    </w:p>
    <w:p w14:paraId="20E6CB7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Quick Response codes (QR Codes), as shown in </w:t>
      </w:r>
      <w:hyperlink r:id="rId25" w:history="1">
        <w:r>
          <w:rPr>
            <w:rStyle w:val="Hyperlink"/>
            <w:rFonts w:ascii="Cambria" w:hAnsi="Cambria"/>
            <w:color w:val="0081BC"/>
            <w:sz w:val="27"/>
            <w:szCs w:val="27"/>
          </w:rPr>
          <w:t>Figure 2-7</w:t>
        </w:r>
      </w:hyperlink>
      <w:r>
        <w:rPr>
          <w:rFonts w:ascii="Cambria" w:hAnsi="Cambria"/>
          <w:color w:val="575757"/>
          <w:sz w:val="27"/>
          <w:szCs w:val="27"/>
        </w:rPr>
        <w:t xml:space="preserve">, are like bar codes but square in shape. They contain more information than traditional bar codes, but less than RFID tags. They do have the advantage of being less expensive to use than </w:t>
      </w:r>
      <w:r>
        <w:rPr>
          <w:rFonts w:ascii="Cambria" w:hAnsi="Cambria"/>
          <w:color w:val="575757"/>
          <w:sz w:val="27"/>
          <w:szCs w:val="27"/>
        </w:rPr>
        <w:lastRenderedPageBreak/>
        <w:t>RFID tags, and they can be printed on almost anything—including online advertisements.</w:t>
      </w:r>
    </w:p>
    <w:p w14:paraId="5118A105"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2-7</w:t>
      </w:r>
    </w:p>
    <w:p w14:paraId="38E62245"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QR Code.</w:t>
      </w:r>
    </w:p>
    <w:p w14:paraId="6FBD88A8" w14:textId="4EC415C3"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6F0E5E5" wp14:editId="03EA4E22">
            <wp:extent cx="2514600" cy="2514600"/>
            <wp:effectExtent l="0" t="0" r="0" b="0"/>
            <wp:docPr id="431268092" name="Picture 9" descr="A Q R code is a machine-readable images that is scanned by an optical reader to conve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Q R code is a machine-readable images that is scanned by an optical reader to convey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55307BD5" w14:textId="77777777" w:rsidR="00BE0CFA" w:rsidRDefault="00BE0CFA" w:rsidP="00BE0CFA">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w:t>
      </w:r>
      <w:bookmarkStart w:id="5" w:name="BPTVHGZN98V7JZKL7116"/>
      <w:r>
        <w:rPr>
          <w:rFonts w:ascii="Tahoma" w:hAnsi="Tahoma" w:cs="Tahoma"/>
          <w:color w:val="666666"/>
        </w:rPr>
        <w:fldChar w:fldCharType="begin"/>
      </w:r>
      <w:r>
        <w:rPr>
          <w:rFonts w:ascii="Tahoma" w:hAnsi="Tahoma" w:cs="Tahoma"/>
          <w:color w:val="666666"/>
        </w:rPr>
        <w:instrText>HYPERLINK "http://www.qrstuff.com/"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http://www.qrstuff.com</w:t>
      </w:r>
      <w:r>
        <w:rPr>
          <w:rFonts w:ascii="Tahoma" w:hAnsi="Tahoma" w:cs="Tahoma"/>
          <w:color w:val="666666"/>
        </w:rPr>
        <w:fldChar w:fldCharType="end"/>
      </w:r>
      <w:bookmarkEnd w:id="5"/>
      <w:r>
        <w:rPr>
          <w:rFonts w:ascii="Tahoma" w:hAnsi="Tahoma" w:cs="Tahoma"/>
          <w:color w:val="666666"/>
        </w:rPr>
        <w:t> using URL </w:t>
      </w:r>
      <w:bookmarkStart w:id="6" w:name="VFAKMGBMQRHZWYYN0850"/>
      <w:r>
        <w:rPr>
          <w:rFonts w:ascii="Tahoma" w:hAnsi="Tahoma" w:cs="Tahoma"/>
          <w:color w:val="666666"/>
        </w:rPr>
        <w:fldChar w:fldCharType="begin"/>
      </w:r>
      <w:r>
        <w:rPr>
          <w:rFonts w:ascii="Tahoma" w:hAnsi="Tahoma" w:cs="Tahoma"/>
          <w:color w:val="666666"/>
        </w:rPr>
        <w:instrText>HYPERLINK "http://amazon.com/author/stilley" \t "_blank"</w:instrText>
      </w:r>
      <w:r>
        <w:rPr>
          <w:rFonts w:ascii="Tahoma" w:hAnsi="Tahoma" w:cs="Tahoma"/>
          <w:color w:val="666666"/>
        </w:rPr>
      </w:r>
      <w:r>
        <w:rPr>
          <w:rFonts w:ascii="Tahoma" w:hAnsi="Tahoma" w:cs="Tahoma"/>
          <w:color w:val="666666"/>
        </w:rPr>
        <w:fldChar w:fldCharType="separate"/>
      </w:r>
      <w:r>
        <w:rPr>
          <w:rStyle w:val="Hyperlink"/>
          <w:rFonts w:ascii="Tahoma" w:hAnsi="Tahoma" w:cs="Tahoma"/>
          <w:color w:val="0081BC"/>
        </w:rPr>
        <w:t>http://amazon.com/author/stilley</w:t>
      </w:r>
      <w:r>
        <w:rPr>
          <w:rFonts w:ascii="Tahoma" w:hAnsi="Tahoma" w:cs="Tahoma"/>
          <w:color w:val="666666"/>
        </w:rPr>
        <w:fldChar w:fldCharType="end"/>
      </w:r>
      <w:bookmarkEnd w:id="6"/>
    </w:p>
    <w:p w14:paraId="400B7C4F"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27" w:history="1">
        <w:r>
          <w:rPr>
            <w:rStyle w:val="primaryterm"/>
            <w:rFonts w:ascii="Cambria" w:hAnsi="Cambria"/>
            <w:b/>
            <w:bCs/>
            <w:color w:val="00609A"/>
            <w:sz w:val="27"/>
            <w:szCs w:val="27"/>
          </w:rPr>
          <w:t>Internet-of-Things (IOT)</w:t>
        </w:r>
      </w:hyperlink>
      <w:r>
        <w:rPr>
          <w:rFonts w:ascii="Cambria" w:hAnsi="Cambria"/>
          <w:color w:val="575757"/>
          <w:sz w:val="27"/>
          <w:szCs w:val="27"/>
        </w:rPr>
        <w:t> is a newer development that involves almost all electronic devices communicating with one another over a computer network. The communication can use radio signals, as with RFID tags, digital messages, or other means. IoT devices can act as sensors, sending important information to centralized data storage and processing nodes. IoT devices also raise new security and privacy concerns that the systems analyst must consider.</w:t>
      </w:r>
    </w:p>
    <w:p w14:paraId="13ACCC0D"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Suppliers</w:t>
      </w:r>
    </w:p>
    <w:p w14:paraId="671CD10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With the growth of </w:t>
      </w:r>
      <w:r>
        <w:rPr>
          <w:rStyle w:val="primaryterm"/>
          <w:rFonts w:ascii="Cambria" w:hAnsi="Cambria"/>
          <w:b/>
          <w:bCs/>
          <w:color w:val="00609A"/>
          <w:sz w:val="27"/>
          <w:szCs w:val="27"/>
        </w:rPr>
        <w:t>electronic data interchange (EDI)</w:t>
      </w:r>
      <w:r>
        <w:rPr>
          <w:rFonts w:ascii="Cambria" w:hAnsi="Cambria"/>
          <w:color w:val="575757"/>
          <w:sz w:val="27"/>
          <w:szCs w:val="27"/>
        </w:rPr>
        <w:t>, relationships with suppliers are critically important. For example, an automobile company might require that suppliers code their parts in a certain manner to match the auto company’s inventory control system. EDI also enables </w:t>
      </w:r>
      <w:hyperlink r:id="rId28" w:history="1">
        <w:r>
          <w:rPr>
            <w:rStyle w:val="primaryterm"/>
            <w:rFonts w:ascii="Cambria" w:hAnsi="Cambria"/>
            <w:b/>
            <w:bCs/>
            <w:color w:val="00609A"/>
            <w:sz w:val="27"/>
            <w:szCs w:val="27"/>
          </w:rPr>
          <w:t>just-in-time (JIT)</w:t>
        </w:r>
      </w:hyperlink>
      <w:r>
        <w:rPr>
          <w:rFonts w:ascii="Cambria" w:hAnsi="Cambria"/>
          <w:color w:val="575757"/>
          <w:sz w:val="27"/>
          <w:szCs w:val="27"/>
        </w:rPr>
        <w:t> inventory systems that rely on computer-to-computer data exchange to minimize unnecessary inventory. The purpose of a JIT system is to provide the right products at the right place at the right time.</w:t>
      </w:r>
    </w:p>
    <w:p w14:paraId="578C169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29" w:history="1">
        <w:r>
          <w:rPr>
            <w:rStyle w:val="primaryterm"/>
            <w:rFonts w:ascii="Cambria" w:hAnsi="Cambria"/>
            <w:b/>
            <w:bCs/>
            <w:color w:val="00609A"/>
            <w:sz w:val="27"/>
            <w:szCs w:val="27"/>
          </w:rPr>
          <w:t>Blockchain</w:t>
        </w:r>
      </w:hyperlink>
      <w:r>
        <w:rPr>
          <w:rFonts w:ascii="Cambria" w:hAnsi="Cambria"/>
          <w:color w:val="575757"/>
          <w:sz w:val="27"/>
          <w:szCs w:val="27"/>
        </w:rPr>
        <w:t> technology is a promising mechanism for managing supply chains more powerfully than before. Blockchain provides a distributed ledger system that is efficient, secure</w:t>
      </w:r>
      <w:proofErr w:type="gramStart"/>
      <w:r>
        <w:rPr>
          <w:rFonts w:ascii="Cambria" w:hAnsi="Cambria"/>
          <w:color w:val="575757"/>
          <w:sz w:val="27"/>
          <w:szCs w:val="27"/>
        </w:rPr>
        <w:t>, transparent</w:t>
      </w:r>
      <w:proofErr w:type="gramEnd"/>
      <w:r>
        <w:rPr>
          <w:rFonts w:ascii="Cambria" w:hAnsi="Cambria"/>
          <w:color w:val="575757"/>
          <w:sz w:val="27"/>
          <w:szCs w:val="27"/>
        </w:rPr>
        <w:t>. Large companies such as IBM are already using blockchain to improve operations for their customers, such as the Food Trust product shown in </w:t>
      </w:r>
      <w:hyperlink r:id="rId30" w:history="1">
        <w:r>
          <w:rPr>
            <w:rStyle w:val="Hyperlink"/>
            <w:rFonts w:ascii="Cambria" w:hAnsi="Cambria"/>
            <w:color w:val="0081BC"/>
            <w:sz w:val="27"/>
            <w:szCs w:val="27"/>
          </w:rPr>
          <w:t>Figure 2-8</w:t>
        </w:r>
      </w:hyperlink>
      <w:r>
        <w:rPr>
          <w:rFonts w:ascii="Cambria" w:hAnsi="Cambria"/>
          <w:color w:val="575757"/>
          <w:sz w:val="27"/>
          <w:szCs w:val="27"/>
        </w:rPr>
        <w:t> that Walmart uses for tracking food safety from grower to consumer.</w:t>
      </w:r>
    </w:p>
    <w:p w14:paraId="344B9445" w14:textId="77777777" w:rsidR="00BE0CFA" w:rsidRDefault="00BE0CFA" w:rsidP="00BE0CFA">
      <w:pPr>
        <w:rPr>
          <w:rFonts w:ascii="Tahoma" w:hAnsi="Tahoma" w:cs="Tahoma"/>
          <w:b/>
          <w:bCs/>
          <w:color w:val="C15827"/>
          <w:sz w:val="28"/>
          <w:szCs w:val="28"/>
        </w:rPr>
      </w:pPr>
      <w:bookmarkStart w:id="7" w:name="PageEnd_52"/>
      <w:bookmarkEnd w:id="7"/>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2-8</w:t>
      </w:r>
    </w:p>
    <w:p w14:paraId="5283E6BE"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IBM Blockchain.</w:t>
      </w:r>
    </w:p>
    <w:p w14:paraId="2937F266" w14:textId="7AB3E8EC"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2B078BA" wp14:editId="0AF1D638">
            <wp:extent cx="5667375" cy="2209800"/>
            <wp:effectExtent l="0" t="0" r="9525" b="0"/>
            <wp:docPr id="726989626" name="Picture 8" descr="I B M’s website discusses how their blockchain technology has been used in areas such as food safety, private equity networks, and trusted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B M’s website discusses how their blockchain technology has been used in areas such as food safety, private equity networks, and trusted identific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2209800"/>
                    </a:xfrm>
                    <a:prstGeom prst="rect">
                      <a:avLst/>
                    </a:prstGeom>
                    <a:noFill/>
                    <a:ln>
                      <a:noFill/>
                    </a:ln>
                  </pic:spPr>
                </pic:pic>
              </a:graphicData>
            </a:graphic>
          </wp:inline>
        </w:drawing>
      </w:r>
    </w:p>
    <w:p w14:paraId="625AF1B1" w14:textId="5B964C45"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7145F0D" wp14:editId="5BE42CC4">
            <wp:extent cx="200025" cy="200025"/>
            <wp:effectExtent l="0" t="0" r="9525" b="9525"/>
            <wp:docPr id="1659042452"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5F70DCF" w14:textId="77777777" w:rsidR="00BE0CFA" w:rsidRDefault="00BE0CFA" w:rsidP="00BE0CFA">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IBM Corporation</w:t>
      </w:r>
    </w:p>
    <w:p w14:paraId="01D9975E"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Customers</w:t>
      </w:r>
    </w:p>
    <w:p w14:paraId="1390AA7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Customers are vitally important to any business. Information systems that interact with customers usually receive top priority. Many companies implement </w:t>
      </w:r>
      <w:hyperlink r:id="rId32" w:history="1">
        <w:r>
          <w:rPr>
            <w:rStyle w:val="primaryterm"/>
            <w:rFonts w:ascii="Cambria" w:hAnsi="Cambria"/>
            <w:b/>
            <w:bCs/>
            <w:color w:val="00609A"/>
            <w:sz w:val="27"/>
            <w:szCs w:val="27"/>
          </w:rPr>
          <w:t>customer relationship management (CRM)</w:t>
        </w:r>
      </w:hyperlink>
      <w:r>
        <w:rPr>
          <w:rFonts w:ascii="Cambria" w:hAnsi="Cambria"/>
          <w:color w:val="575757"/>
          <w:sz w:val="27"/>
          <w:szCs w:val="27"/>
        </w:rPr>
        <w:t> systems that integrate all customer-related events and transactions, including marketing, sales, and customer service activities. Vendor-oriented CRM systems often interconnect with supply chain management (SCM) systems, which were discussed in </w:t>
      </w:r>
      <w:hyperlink r:id="rId33" w:history="1">
        <w:r>
          <w:rPr>
            <w:rStyle w:val="Hyperlink"/>
            <w:rFonts w:ascii="Cambria" w:hAnsi="Cambria"/>
            <w:color w:val="0081BC"/>
            <w:sz w:val="27"/>
            <w:szCs w:val="27"/>
          </w:rPr>
          <w:t>Chapter 1</w:t>
        </w:r>
      </w:hyperlink>
      <w:r>
        <w:rPr>
          <w:rFonts w:ascii="Cambria" w:hAnsi="Cambria"/>
          <w:color w:val="575757"/>
          <w:sz w:val="27"/>
          <w:szCs w:val="27"/>
        </w:rPr>
        <w:t>. CRM components can provide automated responses to sales inquiries, online order processing, and inventory tracking. Some suppliers use robots for order fulfillment, such as the Kiva robots shown in </w:t>
      </w:r>
      <w:hyperlink r:id="rId34" w:history="1">
        <w:r>
          <w:rPr>
            <w:rStyle w:val="Hyperlink"/>
            <w:rFonts w:ascii="Cambria" w:hAnsi="Cambria"/>
            <w:color w:val="0081BC"/>
            <w:sz w:val="27"/>
            <w:szCs w:val="27"/>
          </w:rPr>
          <w:t>Figure 2-9</w:t>
        </w:r>
      </w:hyperlink>
      <w:r>
        <w:rPr>
          <w:rFonts w:ascii="Cambria" w:hAnsi="Cambria"/>
          <w:color w:val="575757"/>
          <w:sz w:val="27"/>
          <w:szCs w:val="27"/>
        </w:rPr>
        <w:t> that </w:t>
      </w:r>
      <w:bookmarkStart w:id="8" w:name="JHQZ4XKT7YVE9K3PM402"/>
      <w:r>
        <w:rPr>
          <w:rFonts w:ascii="Cambria" w:hAnsi="Cambria"/>
          <w:color w:val="575757"/>
          <w:sz w:val="27"/>
          <w:szCs w:val="27"/>
        </w:rPr>
        <w:fldChar w:fldCharType="begin"/>
      </w:r>
      <w:r>
        <w:rPr>
          <w:rFonts w:ascii="Cambria" w:hAnsi="Cambria"/>
          <w:color w:val="575757"/>
          <w:sz w:val="27"/>
          <w:szCs w:val="27"/>
        </w:rPr>
        <w:instrText>HYPERLINK "http://amazon.com/" \t "_blank"</w:instrText>
      </w:r>
      <w:r>
        <w:rPr>
          <w:rFonts w:ascii="Cambria" w:hAnsi="Cambria"/>
          <w:color w:val="575757"/>
          <w:sz w:val="27"/>
          <w:szCs w:val="27"/>
        </w:rPr>
      </w:r>
      <w:r>
        <w:rPr>
          <w:rFonts w:ascii="Cambria" w:hAnsi="Cambria"/>
          <w:color w:val="575757"/>
          <w:sz w:val="27"/>
          <w:szCs w:val="27"/>
        </w:rPr>
        <w:fldChar w:fldCharType="separate"/>
      </w:r>
      <w:r>
        <w:rPr>
          <w:rStyle w:val="Hyperlink"/>
          <w:rFonts w:ascii="Cambria" w:hAnsi="Cambria"/>
          <w:color w:val="0081BC"/>
          <w:sz w:val="27"/>
          <w:szCs w:val="27"/>
        </w:rPr>
        <w:t>Amazon.com</w:t>
      </w:r>
      <w:r>
        <w:rPr>
          <w:rFonts w:ascii="Cambria" w:hAnsi="Cambria"/>
          <w:color w:val="575757"/>
          <w:sz w:val="27"/>
          <w:szCs w:val="27"/>
        </w:rPr>
        <w:fldChar w:fldCharType="end"/>
      </w:r>
      <w:bookmarkEnd w:id="8"/>
      <w:r>
        <w:rPr>
          <w:rFonts w:ascii="Cambria" w:hAnsi="Cambria"/>
          <w:color w:val="575757"/>
          <w:sz w:val="27"/>
          <w:szCs w:val="27"/>
        </w:rPr>
        <w:t> uses in their warehouses.</w:t>
      </w:r>
    </w:p>
    <w:p w14:paraId="2FE895B7"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lastRenderedPageBreak/>
        <w:t>Figure </w:t>
      </w:r>
      <w:r>
        <w:rPr>
          <w:rStyle w:val="mediafigurenumber"/>
          <w:rFonts w:ascii="Tahoma" w:hAnsi="Tahoma" w:cs="Tahoma"/>
          <w:b/>
          <w:bCs/>
          <w:color w:val="535957"/>
          <w:sz w:val="31"/>
          <w:szCs w:val="31"/>
          <w:shd w:val="clear" w:color="auto" w:fill="DAD9E1"/>
        </w:rPr>
        <w:t>2-9</w:t>
      </w:r>
    </w:p>
    <w:p w14:paraId="08C448FA"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Amazon Robotics’ Kiva robots.</w:t>
      </w:r>
    </w:p>
    <w:p w14:paraId="6D305AD6" w14:textId="637A973F"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338F2348" wp14:editId="242CBDD0">
            <wp:extent cx="5667375" cy="3752850"/>
            <wp:effectExtent l="0" t="0" r="9525" b="0"/>
            <wp:docPr id="284142227" name="Picture 6" descr="Amazon uses robots to perform warehouse tasks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azon uses robots to perform warehouse tasks automaticall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7375" cy="3752850"/>
                    </a:xfrm>
                    <a:prstGeom prst="rect">
                      <a:avLst/>
                    </a:prstGeom>
                    <a:noFill/>
                    <a:ln>
                      <a:noFill/>
                    </a:ln>
                  </pic:spPr>
                </pic:pic>
              </a:graphicData>
            </a:graphic>
          </wp:inline>
        </w:drawing>
      </w:r>
    </w:p>
    <w:p w14:paraId="7319B089" w14:textId="13ADA3E4"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1549456B" wp14:editId="0FFDB8F7">
            <wp:extent cx="200025" cy="200025"/>
            <wp:effectExtent l="0" t="0" r="9525" b="9525"/>
            <wp:docPr id="342968518"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B966E15" w14:textId="77777777" w:rsidR="00BE0CFA" w:rsidRDefault="00BE0CFA" w:rsidP="00BE0CFA">
      <w:pPr>
        <w:shd w:val="clear" w:color="auto" w:fill="FFFFFF"/>
        <w:spacing w:line="210" w:lineRule="atLeast"/>
        <w:rPr>
          <w:rFonts w:ascii="Tahoma" w:hAnsi="Tahoma" w:cs="Tahoma"/>
          <w:color w:val="666666"/>
        </w:rPr>
      </w:pPr>
      <w:r>
        <w:rPr>
          <w:rFonts w:ascii="Tahoma" w:hAnsi="Tahoma" w:cs="Tahoma"/>
          <w:color w:val="666666"/>
        </w:rPr>
        <w:t>Justin Sullivan/Staff/Getty Images News/Getty Images</w:t>
      </w:r>
    </w:p>
    <w:p w14:paraId="1509EE4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RFID application is called </w:t>
      </w:r>
      <w:hyperlink r:id="rId36" w:history="1">
        <w:r>
          <w:rPr>
            <w:rStyle w:val="primaryterm"/>
            <w:rFonts w:ascii="Cambria" w:hAnsi="Cambria"/>
            <w:b/>
            <w:bCs/>
            <w:color w:val="00609A"/>
            <w:sz w:val="27"/>
            <w:szCs w:val="27"/>
          </w:rPr>
          <w:t>electronic proof of delivery (EPOD)</w:t>
        </w:r>
      </w:hyperlink>
      <w:r>
        <w:rPr>
          <w:rFonts w:ascii="Cambria" w:hAnsi="Cambria"/>
          <w:color w:val="575757"/>
          <w:sz w:val="27"/>
          <w:szCs w:val="27"/>
        </w:rPr>
        <w:t>. Using EPOD, a supplier uses RFID tags on each crate, case, or shipping unit to create a digital shipping list. The customer receives the list and scans the incoming shipment. If a discrepancy is detected, it is reported and adjusted automatically. Because they would be expensive to investigate manually, small shipping inconsistencies might not otherwise be traced. This is an example of technology-related cost control.</w:t>
      </w:r>
    </w:p>
    <w:p w14:paraId="3906DAAE"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Competitors</w:t>
      </w:r>
    </w:p>
    <w:p w14:paraId="57002A96"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Competition drives many information systems decisions. For example, if one cellular telephone provider offers a new type of digital service, other firms must match the plan </w:t>
      </w:r>
      <w:proofErr w:type="gramStart"/>
      <w:r>
        <w:rPr>
          <w:rFonts w:ascii="Cambria" w:hAnsi="Cambria"/>
          <w:color w:val="575757"/>
          <w:sz w:val="27"/>
          <w:szCs w:val="27"/>
        </w:rPr>
        <w:t>in order to</w:t>
      </w:r>
      <w:proofErr w:type="gramEnd"/>
      <w:r>
        <w:rPr>
          <w:rFonts w:ascii="Cambria" w:hAnsi="Cambria"/>
          <w:color w:val="575757"/>
          <w:sz w:val="27"/>
          <w:szCs w:val="27"/>
        </w:rPr>
        <w:t xml:space="preserve"> </w:t>
      </w:r>
      <w:r>
        <w:rPr>
          <w:rFonts w:ascii="Cambria" w:hAnsi="Cambria"/>
          <w:color w:val="575757"/>
          <w:sz w:val="27"/>
          <w:szCs w:val="27"/>
        </w:rPr>
        <w:lastRenderedPageBreak/>
        <w:t>remain competitive. New product research and development, marketing, sales, and service all require IT support.</w:t>
      </w:r>
    </w:p>
    <w:p w14:paraId="3C6EB37B"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The Economy</w:t>
      </w:r>
    </w:p>
    <w:p w14:paraId="7DE83A3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Economic activity has a powerful influence on corporate information management. In a period of economic expansion, firms need to be ready with scalable systems that can handle additional volume and growth. Predicting the business cycle is not an exact science, and careful research and planning are important.</w:t>
      </w:r>
    </w:p>
    <w:p w14:paraId="510F3E14"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Government</w:t>
      </w:r>
    </w:p>
    <w:p w14:paraId="50CD724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Federal, state, and local government regulations directly affect the design of corporate information systems. For example, up-to-date IRS reporting requirements must be designed into a payroll package.</w:t>
      </w:r>
    </w:p>
    <w:p w14:paraId="74A63F5F" w14:textId="77777777" w:rsidR="00BE0CFA" w:rsidRDefault="00BE0CFA" w:rsidP="00BE0CFA">
      <w:pPr>
        <w:shd w:val="clear" w:color="auto" w:fill="FFFFFF"/>
        <w:ind w:hanging="28816"/>
        <w:rPr>
          <w:rFonts w:ascii="Cambria" w:hAnsi="Cambria"/>
          <w:color w:val="575757"/>
          <w:sz w:val="27"/>
          <w:szCs w:val="27"/>
        </w:rPr>
      </w:pPr>
      <w:bookmarkStart w:id="9" w:name="PageEnd_53"/>
      <w:bookmarkEnd w:id="9"/>
      <w:r>
        <w:rPr>
          <w:rFonts w:ascii="Cambria" w:hAnsi="Cambria"/>
          <w:color w:val="575757"/>
          <w:sz w:val="27"/>
          <w:szCs w:val="27"/>
        </w:rPr>
        <w:t>Change font size</w:t>
      </w:r>
    </w:p>
    <w:p w14:paraId="28DA0C16" w14:textId="77777777" w:rsidR="00BE0CFA" w:rsidRDefault="00BE0CFA" w:rsidP="00BE0CFA">
      <w:pPr>
        <w:shd w:val="clear" w:color="auto" w:fill="FFFFFF"/>
        <w:rPr>
          <w:rFonts w:ascii="Cambria" w:hAnsi="Cambria"/>
          <w:color w:val="575757"/>
          <w:sz w:val="27"/>
          <w:szCs w:val="27"/>
        </w:rPr>
      </w:pPr>
      <w:hyperlink r:id="rId37" w:tooltip="Help" w:history="1">
        <w:r>
          <w:rPr>
            <w:rStyle w:val="novisual"/>
            <w:rFonts w:ascii="Helvetica" w:hAnsi="Helvetica" w:cs="Helvetica"/>
            <w:b/>
            <w:bCs/>
            <w:color w:val="7A7A7A"/>
            <w:sz w:val="23"/>
            <w:szCs w:val="23"/>
            <w:u w:val="single"/>
            <w:bdr w:val="none" w:sz="0" w:space="0" w:color="auto" w:frame="1"/>
          </w:rPr>
          <w:t>help</w:t>
        </w:r>
      </w:hyperlink>
    </w:p>
    <w:p w14:paraId="7927378C"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38" w:anchor="header" w:history="1">
        <w:r w:rsidRPr="00BE0CFA">
          <w:rPr>
            <w:rFonts w:ascii="Cambria" w:eastAsia="Times New Roman" w:hAnsi="Cambria" w:cs="Times New Roman"/>
            <w:color w:val="0081BC"/>
            <w:kern w:val="0"/>
            <w:sz w:val="27"/>
            <w:szCs w:val="27"/>
            <w:u w:val="single"/>
            <w14:ligatures w14:val="none"/>
          </w:rPr>
          <w:t>Main content</w:t>
        </w:r>
      </w:hyperlink>
    </w:p>
    <w:p w14:paraId="708AFDA0"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2.6</w:t>
      </w:r>
      <w:r w:rsidRPr="00BE0CFA">
        <w:rPr>
          <w:rFonts w:ascii="Open Sans" w:eastAsia="Times New Roman" w:hAnsi="Open Sans" w:cs="Open Sans"/>
          <w:color w:val="007DB8"/>
          <w:kern w:val="36"/>
          <w:sz w:val="48"/>
          <w:szCs w:val="48"/>
          <w14:ligatures w14:val="none"/>
        </w:rPr>
        <w:t>Processing Systems Requests</w:t>
      </w:r>
    </w:p>
    <w:p w14:paraId="1F30E86D" w14:textId="77777777" w:rsidR="00BE0CFA" w:rsidRPr="00BE0CFA" w:rsidRDefault="00BE0CFA" w:rsidP="00BE0CFA">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In most organizations, the IT department receives more systems requests than it can handle. Many organizations assign responsibility for evaluating systems requests to a group of key managers and users. Many companies call this group a </w:t>
      </w:r>
      <w:hyperlink r:id="rId39" w:history="1">
        <w:r w:rsidRPr="00BE0CFA">
          <w:rPr>
            <w:rFonts w:ascii="Cambria" w:eastAsia="Times New Roman" w:hAnsi="Cambria" w:cs="Times New Roman"/>
            <w:b/>
            <w:bCs/>
            <w:color w:val="00609A"/>
            <w:kern w:val="0"/>
            <w:sz w:val="27"/>
            <w:szCs w:val="27"/>
            <w14:ligatures w14:val="none"/>
          </w:rPr>
          <w:t>systems review committee</w:t>
        </w:r>
      </w:hyperlink>
      <w:r w:rsidRPr="00BE0CFA">
        <w:rPr>
          <w:rFonts w:ascii="Cambria" w:eastAsia="Times New Roman" w:hAnsi="Cambria" w:cs="Times New Roman"/>
          <w:color w:val="575757"/>
          <w:kern w:val="0"/>
          <w:sz w:val="27"/>
          <w:szCs w:val="27"/>
          <w14:ligatures w14:val="none"/>
        </w:rPr>
        <w:t> or a </w:t>
      </w:r>
      <w:hyperlink r:id="rId40" w:history="1">
        <w:r w:rsidRPr="00BE0CFA">
          <w:rPr>
            <w:rFonts w:ascii="Cambria" w:eastAsia="Times New Roman" w:hAnsi="Cambria" w:cs="Times New Roman"/>
            <w:b/>
            <w:bCs/>
            <w:color w:val="00609A"/>
            <w:kern w:val="0"/>
            <w:sz w:val="27"/>
            <w:szCs w:val="27"/>
            <w14:ligatures w14:val="none"/>
          </w:rPr>
          <w:t>computer resources committee</w:t>
        </w:r>
      </w:hyperlink>
      <w:r w:rsidRPr="00BE0CFA">
        <w:rPr>
          <w:rFonts w:ascii="Cambria" w:eastAsia="Times New Roman" w:hAnsi="Cambria" w:cs="Times New Roman"/>
          <w:color w:val="575757"/>
          <w:kern w:val="0"/>
          <w:sz w:val="27"/>
          <w:szCs w:val="27"/>
          <w14:ligatures w14:val="none"/>
        </w:rPr>
        <w:t>. Regardless of the name, the objective is to use the combined judgment and experience of several analysts to evaluate project requests.</w:t>
      </w:r>
    </w:p>
    <w:p w14:paraId="32515678"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Change font size</w:t>
      </w:r>
    </w:p>
    <w:p w14:paraId="756F0E43"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41"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23E2F999" w14:textId="77777777" w:rsidR="00BE0CFA" w:rsidRDefault="00BE0CFA" w:rsidP="00BE0CFA">
      <w:pPr>
        <w:shd w:val="clear" w:color="auto" w:fill="FFFFFF"/>
        <w:rPr>
          <w:rFonts w:ascii="Cambria" w:hAnsi="Cambria"/>
          <w:color w:val="575757"/>
          <w:sz w:val="27"/>
          <w:szCs w:val="27"/>
        </w:rPr>
      </w:pPr>
      <w:hyperlink r:id="rId42" w:anchor="header" w:history="1">
        <w:r>
          <w:rPr>
            <w:rStyle w:val="Hyperlink"/>
            <w:rFonts w:ascii="Cambria" w:hAnsi="Cambria"/>
            <w:color w:val="0081BC"/>
            <w:sz w:val="27"/>
            <w:szCs w:val="27"/>
          </w:rPr>
          <w:t>Main content</w:t>
        </w:r>
      </w:hyperlink>
    </w:p>
    <w:p w14:paraId="558E3B72"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2.6.1</w:t>
      </w:r>
      <w:r>
        <w:rPr>
          <w:rStyle w:val="headingtext"/>
          <w:rFonts w:ascii="Open Sans" w:hAnsi="Open Sans" w:cs="Open Sans"/>
          <w:color w:val="DF7300"/>
          <w:sz w:val="54"/>
          <w:szCs w:val="54"/>
        </w:rPr>
        <w:t>Systems Request Forms</w:t>
      </w:r>
    </w:p>
    <w:p w14:paraId="4C8B6E96"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Many organizations use a special form for systems requests, </w:t>
      </w:r>
      <w:proofErr w:type="gramStart"/>
      <w:r>
        <w:rPr>
          <w:rFonts w:ascii="Cambria" w:hAnsi="Cambria"/>
          <w:color w:val="575757"/>
          <w:sz w:val="27"/>
          <w:szCs w:val="27"/>
        </w:rPr>
        <w:t>similar to</w:t>
      </w:r>
      <w:proofErr w:type="gramEnd"/>
      <w:r>
        <w:rPr>
          <w:rFonts w:ascii="Cambria" w:hAnsi="Cambria"/>
          <w:color w:val="575757"/>
          <w:sz w:val="27"/>
          <w:szCs w:val="27"/>
        </w:rPr>
        <w:t xml:space="preserve"> the online sample shown in </w:t>
      </w:r>
      <w:hyperlink r:id="rId43" w:history="1">
        <w:r>
          <w:rPr>
            <w:rStyle w:val="Hyperlink"/>
            <w:rFonts w:ascii="Cambria" w:hAnsi="Cambria"/>
            <w:color w:val="0081BC"/>
            <w:sz w:val="27"/>
            <w:szCs w:val="27"/>
          </w:rPr>
          <w:t>Figure 2-10</w:t>
        </w:r>
      </w:hyperlink>
      <w:r>
        <w:rPr>
          <w:rFonts w:ascii="Cambria" w:hAnsi="Cambria"/>
          <w:color w:val="575757"/>
          <w:sz w:val="27"/>
          <w:szCs w:val="27"/>
        </w:rPr>
        <w:t xml:space="preserve">. A properly designed form streamlines the request process and ensures consistency. The form must be easy to understand and include clear instructions. It should include enough space for all required information and should indicate what supporting documents are needed. Most companies use online systems </w:t>
      </w:r>
      <w:proofErr w:type="gramStart"/>
      <w:r>
        <w:rPr>
          <w:rFonts w:ascii="Cambria" w:hAnsi="Cambria"/>
          <w:color w:val="575757"/>
          <w:sz w:val="27"/>
          <w:szCs w:val="27"/>
        </w:rPr>
        <w:t>request</w:t>
      </w:r>
      <w:proofErr w:type="gramEnd"/>
      <w:r>
        <w:rPr>
          <w:rFonts w:ascii="Cambria" w:hAnsi="Cambria"/>
          <w:color w:val="575757"/>
          <w:sz w:val="27"/>
          <w:szCs w:val="27"/>
        </w:rPr>
        <w:t xml:space="preserve"> forms that users submit electronically because the form can be processed automatically.</w:t>
      </w:r>
    </w:p>
    <w:p w14:paraId="1C1E5918"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2-10</w:t>
      </w:r>
    </w:p>
    <w:p w14:paraId="534CB713"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 of an online systems request form.</w:t>
      </w:r>
    </w:p>
    <w:p w14:paraId="41182713" w14:textId="7FC196FD"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120E6707" wp14:editId="7F126535">
            <wp:extent cx="5667375" cy="3733800"/>
            <wp:effectExtent l="0" t="0" r="9525" b="0"/>
            <wp:docPr id="1723721521" name="Picture 11" descr="The Tech Support Request Form from the Florida Institute of Technology’s I T website asks users to provide their name, telephone number, email address, and a brief description of th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Tech Support Request Form from the Florida Institute of Technology’s I T website asks users to provide their name, telephone number, email address, and a brief description of the proble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3733800"/>
                    </a:xfrm>
                    <a:prstGeom prst="rect">
                      <a:avLst/>
                    </a:prstGeom>
                    <a:noFill/>
                    <a:ln>
                      <a:noFill/>
                    </a:ln>
                  </pic:spPr>
                </pic:pic>
              </a:graphicData>
            </a:graphic>
          </wp:inline>
        </w:drawing>
      </w:r>
    </w:p>
    <w:p w14:paraId="569FCF34" w14:textId="7AF10636"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4D933848" wp14:editId="4818D004">
            <wp:extent cx="200025" cy="200025"/>
            <wp:effectExtent l="0" t="0" r="9525" b="9525"/>
            <wp:docPr id="1369471539"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BDCECC9" w14:textId="77777777" w:rsidR="00BE0CFA" w:rsidRDefault="00BE0CFA" w:rsidP="00BE0CFA">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Florida Institute of Technology</w:t>
      </w:r>
    </w:p>
    <w:p w14:paraId="7574AE4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When a systems request form is received, a systems analyst or IT manager examines it to determine what IT resources are required for the preliminary investigation. A designated person or a committee then decides whether to proceed with a preliminary investigation. Sometimes, a situation requires an immediate response. For example, if the problem involves a mission-critical system, an IT maintenance team must restore normal operations immediately. When the system is functioning properly, the team conducts a review and prepares </w:t>
      </w:r>
      <w:proofErr w:type="gramStart"/>
      <w:r>
        <w:rPr>
          <w:rFonts w:ascii="Cambria" w:hAnsi="Cambria"/>
          <w:color w:val="575757"/>
          <w:sz w:val="27"/>
          <w:szCs w:val="27"/>
        </w:rPr>
        <w:t>a systems</w:t>
      </w:r>
      <w:proofErr w:type="gramEnd"/>
      <w:r>
        <w:rPr>
          <w:rFonts w:ascii="Cambria" w:hAnsi="Cambria"/>
          <w:color w:val="575757"/>
          <w:sz w:val="27"/>
          <w:szCs w:val="27"/>
        </w:rPr>
        <w:t xml:space="preserve"> request to document the work that was performed.</w:t>
      </w:r>
    </w:p>
    <w:p w14:paraId="184E38FA"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BEC9362" w14:textId="77777777" w:rsidR="00BE0CFA" w:rsidRDefault="00BE0CFA" w:rsidP="00BE0CFA">
      <w:pPr>
        <w:shd w:val="clear" w:color="auto" w:fill="FFFFFF"/>
        <w:rPr>
          <w:rFonts w:ascii="Cambria" w:hAnsi="Cambria"/>
          <w:color w:val="575757"/>
          <w:sz w:val="27"/>
          <w:szCs w:val="27"/>
        </w:rPr>
      </w:pPr>
      <w:hyperlink r:id="rId45" w:tooltip="Help" w:history="1">
        <w:r>
          <w:rPr>
            <w:rStyle w:val="novisual"/>
            <w:rFonts w:ascii="Helvetica" w:hAnsi="Helvetica" w:cs="Helvetica"/>
            <w:b/>
            <w:bCs/>
            <w:color w:val="7A7A7A"/>
            <w:sz w:val="23"/>
            <w:szCs w:val="23"/>
            <w:u w:val="single"/>
            <w:bdr w:val="none" w:sz="0" w:space="0" w:color="auto" w:frame="1"/>
          </w:rPr>
          <w:t>help</w:t>
        </w:r>
      </w:hyperlink>
    </w:p>
    <w:p w14:paraId="16187A4D" w14:textId="77777777" w:rsidR="00BE0CFA" w:rsidRDefault="00BE0CFA" w:rsidP="00BE0CFA">
      <w:pPr>
        <w:shd w:val="clear" w:color="auto" w:fill="FFFFFF"/>
        <w:rPr>
          <w:rFonts w:ascii="Cambria" w:hAnsi="Cambria"/>
          <w:color w:val="575757"/>
          <w:sz w:val="27"/>
          <w:szCs w:val="27"/>
        </w:rPr>
      </w:pPr>
      <w:hyperlink r:id="rId46" w:anchor="header" w:history="1">
        <w:r>
          <w:rPr>
            <w:rStyle w:val="Hyperlink"/>
            <w:rFonts w:ascii="Cambria" w:hAnsi="Cambria"/>
            <w:color w:val="0081BC"/>
            <w:sz w:val="27"/>
            <w:szCs w:val="27"/>
          </w:rPr>
          <w:t>Main content</w:t>
        </w:r>
      </w:hyperlink>
    </w:p>
    <w:p w14:paraId="44189525"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2.6.2</w:t>
      </w:r>
      <w:r>
        <w:rPr>
          <w:rStyle w:val="headingtext"/>
          <w:rFonts w:ascii="Open Sans" w:hAnsi="Open Sans" w:cs="Open Sans"/>
          <w:color w:val="DF7300"/>
          <w:sz w:val="54"/>
          <w:szCs w:val="54"/>
        </w:rPr>
        <w:t>Systems Request Tools</w:t>
      </w:r>
    </w:p>
    <w:p w14:paraId="7E1E769E"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the number of requests submitted through automated forms becomes significant, or if the requests can originate from internal sources as well as external customers, special-purpose systems request tools can be used to help manage the workflow. For example, </w:t>
      </w:r>
      <w:hyperlink r:id="rId47" w:history="1">
        <w:r>
          <w:rPr>
            <w:rStyle w:val="Hyperlink"/>
            <w:rFonts w:ascii="Cambria" w:hAnsi="Cambria"/>
            <w:color w:val="0081BC"/>
            <w:sz w:val="27"/>
            <w:szCs w:val="27"/>
          </w:rPr>
          <w:t>Figure 2-11</w:t>
        </w:r>
      </w:hyperlink>
      <w:r>
        <w:rPr>
          <w:rFonts w:ascii="Cambria" w:hAnsi="Cambria"/>
          <w:color w:val="575757"/>
          <w:sz w:val="27"/>
          <w:szCs w:val="27"/>
        </w:rPr>
        <w:t xml:space="preserve"> illustrates the service request capabilities from </w:t>
      </w:r>
      <w:proofErr w:type="spellStart"/>
      <w:r>
        <w:rPr>
          <w:rFonts w:ascii="Cambria" w:hAnsi="Cambria"/>
          <w:color w:val="575757"/>
          <w:sz w:val="27"/>
          <w:szCs w:val="27"/>
        </w:rPr>
        <w:t>Integrify</w:t>
      </w:r>
      <w:proofErr w:type="spellEnd"/>
      <w:r>
        <w:rPr>
          <w:rFonts w:ascii="Cambria" w:hAnsi="Cambria"/>
          <w:color w:val="575757"/>
          <w:sz w:val="27"/>
          <w:szCs w:val="27"/>
        </w:rPr>
        <w:t xml:space="preserve"> that captures, manages, and routes requests to systems analysts based on definable business rules. In this way, requests are tracked and analyzed for improved performance.</w:t>
      </w:r>
    </w:p>
    <w:p w14:paraId="71B984DB"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2-11</w:t>
      </w:r>
    </w:p>
    <w:p w14:paraId="752AB054"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A service request management system from </w:t>
      </w:r>
      <w:proofErr w:type="spellStart"/>
      <w:r>
        <w:rPr>
          <w:rFonts w:ascii="Tahoma" w:hAnsi="Tahoma" w:cs="Tahoma"/>
          <w:color w:val="575757"/>
          <w:sz w:val="29"/>
          <w:szCs w:val="29"/>
        </w:rPr>
        <w:t>Integrify</w:t>
      </w:r>
      <w:proofErr w:type="spellEnd"/>
      <w:r>
        <w:rPr>
          <w:rFonts w:ascii="Tahoma" w:hAnsi="Tahoma" w:cs="Tahoma"/>
          <w:color w:val="575757"/>
          <w:sz w:val="29"/>
          <w:szCs w:val="29"/>
        </w:rPr>
        <w:t>.</w:t>
      </w:r>
    </w:p>
    <w:p w14:paraId="01BB8094" w14:textId="149738D7"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11C76DBD" wp14:editId="50317661">
            <wp:extent cx="5667375" cy="3771900"/>
            <wp:effectExtent l="0" t="0" r="9525" b="0"/>
            <wp:docPr id="1576979582" name="Picture 13" descr="Integrify’s website discusses how their Serivce Request Management system allows all deparetments to efficiently manage any type of request, from employees, customers, and ven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grify’s website discusses how their Serivce Request Management system allows all deparetments to efficiently manage any type of request, from employees, customers, and vendo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3771900"/>
                    </a:xfrm>
                    <a:prstGeom prst="rect">
                      <a:avLst/>
                    </a:prstGeom>
                    <a:noFill/>
                    <a:ln>
                      <a:noFill/>
                    </a:ln>
                  </pic:spPr>
                </pic:pic>
              </a:graphicData>
            </a:graphic>
          </wp:inline>
        </w:drawing>
      </w:r>
    </w:p>
    <w:p w14:paraId="11405D33" w14:textId="1192A2B3"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AC9ADAC" wp14:editId="7C98EB95">
            <wp:extent cx="200025" cy="200025"/>
            <wp:effectExtent l="0" t="0" r="9525" b="9525"/>
            <wp:docPr id="60929825" name="Picture 1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D44202E" w14:textId="77777777" w:rsidR="00BE0CFA" w:rsidRDefault="00BE0CFA" w:rsidP="00BE0CFA">
      <w:pPr>
        <w:shd w:val="clear" w:color="auto" w:fill="FFFFFF"/>
        <w:spacing w:line="210" w:lineRule="atLeast"/>
        <w:rPr>
          <w:rFonts w:ascii="Tahoma" w:hAnsi="Tahoma" w:cs="Tahoma"/>
          <w:color w:val="666666"/>
        </w:rPr>
      </w:pPr>
      <w:r>
        <w:rPr>
          <w:rStyle w:val="Strong"/>
          <w:rFonts w:ascii="Tahoma" w:hAnsi="Tahoma" w:cs="Tahoma"/>
          <w:color w:val="666666"/>
        </w:rPr>
        <w:t>Source:</w:t>
      </w:r>
      <w:r>
        <w:rPr>
          <w:rFonts w:ascii="Tahoma" w:hAnsi="Tahoma" w:cs="Tahoma"/>
          <w:color w:val="666666"/>
        </w:rPr>
        <w:t> </w:t>
      </w:r>
      <w:proofErr w:type="spellStart"/>
      <w:r>
        <w:rPr>
          <w:rFonts w:ascii="Tahoma" w:hAnsi="Tahoma" w:cs="Tahoma"/>
          <w:color w:val="666666"/>
        </w:rPr>
        <w:t>Integrify</w:t>
      </w:r>
      <w:proofErr w:type="spellEnd"/>
    </w:p>
    <w:p w14:paraId="69936D75" w14:textId="77777777" w:rsidR="00BE0CFA" w:rsidRDefault="00BE0CFA" w:rsidP="00BE0CFA">
      <w:pPr>
        <w:shd w:val="clear" w:color="auto" w:fill="FFFFFF"/>
        <w:spacing w:line="240" w:lineRule="auto"/>
        <w:ind w:hanging="28816"/>
        <w:rPr>
          <w:rFonts w:ascii="Cambria" w:hAnsi="Cambria" w:cs="Times New Roman"/>
          <w:color w:val="575757"/>
          <w:sz w:val="27"/>
          <w:szCs w:val="27"/>
        </w:rPr>
      </w:pPr>
      <w:r>
        <w:rPr>
          <w:rFonts w:ascii="Cambria" w:hAnsi="Cambria"/>
          <w:color w:val="575757"/>
          <w:sz w:val="27"/>
          <w:szCs w:val="27"/>
        </w:rPr>
        <w:t>Change font size</w:t>
      </w:r>
    </w:p>
    <w:p w14:paraId="57DB1F4F" w14:textId="77777777" w:rsidR="00BE0CFA" w:rsidRDefault="00BE0CFA" w:rsidP="00BE0CFA">
      <w:pPr>
        <w:shd w:val="clear" w:color="auto" w:fill="FFFFFF"/>
        <w:rPr>
          <w:rFonts w:ascii="Cambria" w:hAnsi="Cambria"/>
          <w:color w:val="575757"/>
          <w:sz w:val="27"/>
          <w:szCs w:val="27"/>
        </w:rPr>
      </w:pPr>
      <w:hyperlink r:id="rId49" w:tooltip="Help" w:history="1">
        <w:r>
          <w:rPr>
            <w:rStyle w:val="novisual"/>
            <w:rFonts w:ascii="Helvetica" w:hAnsi="Helvetica" w:cs="Helvetica"/>
            <w:b/>
            <w:bCs/>
            <w:color w:val="7A7A7A"/>
            <w:sz w:val="23"/>
            <w:szCs w:val="23"/>
            <w:u w:val="single"/>
            <w:bdr w:val="none" w:sz="0" w:space="0" w:color="auto" w:frame="1"/>
          </w:rPr>
          <w:t>help</w:t>
        </w:r>
      </w:hyperlink>
    </w:p>
    <w:p w14:paraId="738FC5A7" w14:textId="77777777" w:rsidR="00BE0CFA" w:rsidRDefault="00BE0CFA" w:rsidP="00BE0CFA">
      <w:pPr>
        <w:shd w:val="clear" w:color="auto" w:fill="FFFFFF"/>
        <w:rPr>
          <w:rFonts w:ascii="Cambria" w:hAnsi="Cambria"/>
          <w:color w:val="575757"/>
          <w:sz w:val="27"/>
          <w:szCs w:val="27"/>
        </w:rPr>
      </w:pPr>
      <w:hyperlink r:id="rId50" w:anchor="header" w:history="1">
        <w:r>
          <w:rPr>
            <w:rStyle w:val="Hyperlink"/>
            <w:rFonts w:ascii="Cambria" w:hAnsi="Cambria"/>
            <w:color w:val="0081BC"/>
            <w:sz w:val="27"/>
            <w:szCs w:val="27"/>
          </w:rPr>
          <w:t>Main content</w:t>
        </w:r>
      </w:hyperlink>
    </w:p>
    <w:p w14:paraId="6D9E9997"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2.6.3</w:t>
      </w:r>
      <w:r>
        <w:rPr>
          <w:rStyle w:val="headingtext"/>
          <w:rFonts w:ascii="Open Sans" w:hAnsi="Open Sans" w:cs="Open Sans"/>
          <w:color w:val="DF7300"/>
          <w:sz w:val="54"/>
          <w:szCs w:val="54"/>
        </w:rPr>
        <w:t>Systems Review Committee</w:t>
      </w:r>
    </w:p>
    <w:p w14:paraId="787734DB"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Most large companies use </w:t>
      </w:r>
      <w:proofErr w:type="gramStart"/>
      <w:r>
        <w:rPr>
          <w:rFonts w:ascii="Cambria" w:hAnsi="Cambria"/>
          <w:color w:val="575757"/>
          <w:sz w:val="27"/>
          <w:szCs w:val="27"/>
        </w:rPr>
        <w:t>a systems</w:t>
      </w:r>
      <w:proofErr w:type="gramEnd"/>
      <w:r>
        <w:rPr>
          <w:rFonts w:ascii="Cambria" w:hAnsi="Cambria"/>
          <w:color w:val="575757"/>
          <w:sz w:val="27"/>
          <w:szCs w:val="27"/>
        </w:rPr>
        <w:t xml:space="preserve"> review committee to evaluate systems requests. Instead of relying on a single individual, a committee approach provides a variety of experience and knowledge. With a broader viewpoint, a committee can establish priorities more effectively than an individual, and one person’s bias is less likely to affect the decisions.</w:t>
      </w:r>
    </w:p>
    <w:p w14:paraId="1033B14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bookmarkStart w:id="10" w:name="PageEnd_54"/>
      <w:bookmarkEnd w:id="10"/>
      <w:r>
        <w:rPr>
          <w:rFonts w:ascii="Cambria" w:hAnsi="Cambria"/>
          <w:color w:val="575757"/>
          <w:sz w:val="27"/>
          <w:szCs w:val="27"/>
        </w:rPr>
        <w:lastRenderedPageBreak/>
        <w:t>A typical committee consists of the IT director and several managers or representatives from other departments. The IT director usually serves as a technical consultant to ensure that committee members are aware of crucial issues, problems, and opportunities.</w:t>
      </w:r>
    </w:p>
    <w:p w14:paraId="2A24535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a committee offers many advantages, some disadvantages exist. For example, action on requests must wait until the committee meets. Another potential disadvantage of a committee is that members might favor projects requested by their own departments, and internal political differences could delay important decisions.</w:t>
      </w:r>
    </w:p>
    <w:p w14:paraId="4E9E486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Many smaller companies rely on one person to evaluate system requests instead of a committee. If only one person has the necessary IT skills and experience, that person must consult closely with users and managers throughout the company to ensure that business and operational needs are considered carefully.</w:t>
      </w:r>
    </w:p>
    <w:p w14:paraId="294CBE2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Whether one person or a committee is responsible, the goal is to evaluate the requests and set priorities. Suppose four requests must be reviewed:</w:t>
      </w:r>
    </w:p>
    <w:p w14:paraId="0026FDF7" w14:textId="77777777" w:rsidR="00BE0CFA" w:rsidRDefault="00BE0CFA" w:rsidP="00BE0CFA">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marketing group wants to analyze current customer spending habits and forecast future trends.</w:t>
      </w:r>
    </w:p>
    <w:p w14:paraId="72E99783" w14:textId="77777777" w:rsidR="00BE0CFA" w:rsidRDefault="00BE0CFA" w:rsidP="00BE0CFA">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technical support group wants a cellular link, so service representatives can download technical data instantly.</w:t>
      </w:r>
    </w:p>
    <w:p w14:paraId="066671EF" w14:textId="77777777" w:rsidR="00BE0CFA" w:rsidRDefault="00BE0CFA" w:rsidP="00BE0CFA">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accounting department wants to redesign customer statements and allow Internet access.</w:t>
      </w:r>
    </w:p>
    <w:p w14:paraId="232D8A8F" w14:textId="77777777" w:rsidR="00BE0CFA" w:rsidRDefault="00BE0CFA" w:rsidP="00BE0CFA">
      <w:pPr>
        <w:pStyle w:val="NormalWeb"/>
        <w:numPr>
          <w:ilvl w:val="0"/>
          <w:numId w:val="2"/>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production staff wants an inventory control system that can exchange data with major suppliers.</w:t>
      </w:r>
    </w:p>
    <w:p w14:paraId="2529544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Which projects should the firm pursue? What criteria should be applied? How should priorities be determined? To answer those questions, the individual or the committee must assess the feasibility of each request.</w:t>
      </w:r>
    </w:p>
    <w:p w14:paraId="3D93412C" w14:textId="77777777" w:rsidR="00BE0CFA" w:rsidRDefault="00BE0CFA" w:rsidP="00BE0CFA">
      <w:pPr>
        <w:rPr>
          <w:rFonts w:ascii="Cambria" w:hAnsi="Cambria"/>
          <w:color w:val="575757"/>
          <w:sz w:val="27"/>
          <w:szCs w:val="27"/>
        </w:rPr>
      </w:pPr>
      <w:bookmarkStart w:id="11" w:name="PageEnd_55"/>
      <w:bookmarkEnd w:id="11"/>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2.2</w:t>
      </w:r>
    </w:p>
    <w:p w14:paraId="553807DB" w14:textId="77777777" w:rsidR="00BE0CFA" w:rsidRDefault="00BE0CFA" w:rsidP="00BE0CFA">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lastRenderedPageBreak/>
        <w:t>Attaway Airlines, Part One</w:t>
      </w:r>
    </w:p>
    <w:p w14:paraId="6192325A" w14:textId="77777777" w:rsidR="00BE0CFA" w:rsidRDefault="00BE0CFA" w:rsidP="00BE0CFA">
      <w:pPr>
        <w:pStyle w:val="NormalWeb"/>
        <w:numPr>
          <w:ilvl w:val="0"/>
          <w:numId w:val="3"/>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You are the IT director at Attaway Airlines, a small regional air carrier. You chair the company’s systems review committee, and you currently are dealing with strong disagreements about two key projects. The marketing manager says it is vital to have a new computerized reservation system that can provide better customer service and reduce operational costs. The vice president of finance is equally adamant that a new accounting system is needed immediately because it will be very expensive to adjust the current system to new federal reporting requirements. The VP outranks the marketing manager, and the VP is your boss. The next meeting, which promises to be a real showdown, is set for 9:00 a.m. tomorrow. How will you prepare for the meeting? What questions and issues should be discussed?</w:t>
      </w:r>
    </w:p>
    <w:p w14:paraId="40A27FB6"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50A3ADD" w14:textId="77777777" w:rsidR="00BE0CFA" w:rsidRDefault="00BE0CFA" w:rsidP="00BE0CFA">
      <w:pPr>
        <w:shd w:val="clear" w:color="auto" w:fill="FFFFFF"/>
        <w:rPr>
          <w:rFonts w:ascii="Cambria" w:hAnsi="Cambria"/>
          <w:color w:val="575757"/>
          <w:sz w:val="27"/>
          <w:szCs w:val="27"/>
        </w:rPr>
      </w:pPr>
      <w:hyperlink r:id="rId51" w:tooltip="Help" w:history="1">
        <w:r>
          <w:rPr>
            <w:rStyle w:val="novisual"/>
            <w:rFonts w:ascii="Helvetica" w:hAnsi="Helvetica" w:cs="Helvetica"/>
            <w:b/>
            <w:bCs/>
            <w:color w:val="7A7A7A"/>
            <w:sz w:val="23"/>
            <w:szCs w:val="23"/>
            <w:u w:val="single"/>
            <w:bdr w:val="none" w:sz="0" w:space="0" w:color="auto" w:frame="1"/>
          </w:rPr>
          <w:t>help</w:t>
        </w:r>
      </w:hyperlink>
    </w:p>
    <w:p w14:paraId="486825DD"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52" w:anchor="header" w:history="1">
        <w:r w:rsidRPr="00BE0CFA">
          <w:rPr>
            <w:rFonts w:ascii="Cambria" w:eastAsia="Times New Roman" w:hAnsi="Cambria" w:cs="Times New Roman"/>
            <w:color w:val="0081BC"/>
            <w:kern w:val="0"/>
            <w:sz w:val="27"/>
            <w:szCs w:val="27"/>
            <w:u w:val="single"/>
            <w14:ligatures w14:val="none"/>
          </w:rPr>
          <w:t>Main content</w:t>
        </w:r>
      </w:hyperlink>
    </w:p>
    <w:p w14:paraId="5E815BA3"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2.7</w:t>
      </w:r>
      <w:r w:rsidRPr="00BE0CFA">
        <w:rPr>
          <w:rFonts w:ascii="Open Sans" w:eastAsia="Times New Roman" w:hAnsi="Open Sans" w:cs="Open Sans"/>
          <w:color w:val="007DB8"/>
          <w:kern w:val="36"/>
          <w:sz w:val="48"/>
          <w:szCs w:val="48"/>
          <w14:ligatures w14:val="none"/>
        </w:rPr>
        <w:t>Assessing Request Feasibility</w:t>
      </w:r>
    </w:p>
    <w:p w14:paraId="23A55994"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As described in </w:t>
      </w:r>
      <w:hyperlink r:id="rId53" w:history="1">
        <w:r w:rsidRPr="00BE0CFA">
          <w:rPr>
            <w:rFonts w:ascii="Cambria" w:eastAsia="Times New Roman" w:hAnsi="Cambria" w:cs="Times New Roman"/>
            <w:color w:val="0081BC"/>
            <w:kern w:val="0"/>
            <w:sz w:val="27"/>
            <w:szCs w:val="27"/>
            <w:u w:val="single"/>
            <w14:ligatures w14:val="none"/>
          </w:rPr>
          <w:t>Chapter 1</w:t>
        </w:r>
      </w:hyperlink>
      <w:r w:rsidRPr="00BE0CFA">
        <w:rPr>
          <w:rFonts w:ascii="Cambria" w:eastAsia="Times New Roman" w:hAnsi="Cambria" w:cs="Times New Roman"/>
          <w:color w:val="575757"/>
          <w:kern w:val="0"/>
          <w:sz w:val="27"/>
          <w:szCs w:val="27"/>
          <w14:ligatures w14:val="none"/>
        </w:rPr>
        <w:t>, a systems request must pass several tests to see whether it is worthwhile to proceed further. The first step is to identify and weed out systems requests that are not feasible. For example, a request would not be feasible if it required hardware or software that the company already had rejected.</w:t>
      </w:r>
    </w:p>
    <w:p w14:paraId="196A42AF"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Even if the request is feasible, it might not be necessary. For example, a request for multiple versions of a report could require considerable design and programming effort. A better alternative might be to download the server data to a personal computer-based software package and show users how to produce their own reports. In this case, training users would be a better investment than producing reports for them.</w:t>
      </w:r>
    </w:p>
    <w:p w14:paraId="1C8CE4BB" w14:textId="77777777" w:rsidR="00BE0CFA" w:rsidRPr="00BE0CFA" w:rsidRDefault="00BE0CFA" w:rsidP="00BE0CFA">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 xml:space="preserve">Sometimes assessing </w:t>
      </w:r>
      <w:proofErr w:type="gramStart"/>
      <w:r w:rsidRPr="00BE0CFA">
        <w:rPr>
          <w:rFonts w:ascii="Cambria" w:eastAsia="Times New Roman" w:hAnsi="Cambria" w:cs="Times New Roman"/>
          <w:color w:val="575757"/>
          <w:kern w:val="0"/>
          <w:sz w:val="27"/>
          <w:szCs w:val="27"/>
          <w14:ligatures w14:val="none"/>
        </w:rPr>
        <w:t>request</w:t>
      </w:r>
      <w:proofErr w:type="gramEnd"/>
      <w:r w:rsidRPr="00BE0CFA">
        <w:rPr>
          <w:rFonts w:ascii="Cambria" w:eastAsia="Times New Roman" w:hAnsi="Cambria" w:cs="Times New Roman"/>
          <w:color w:val="575757"/>
          <w:kern w:val="0"/>
          <w:sz w:val="27"/>
          <w:szCs w:val="27"/>
          <w14:ligatures w14:val="none"/>
        </w:rPr>
        <w:t xml:space="preserve"> feasibility is quite simple and can be done in a few hours. If the request involves a new system or a major change, however, extensive fact-finding and investigation in the form of feasibility studies are required.</w:t>
      </w:r>
    </w:p>
    <w:p w14:paraId="642F9367"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lastRenderedPageBreak/>
        <w:t>Change font size</w:t>
      </w:r>
    </w:p>
    <w:p w14:paraId="1036BC79"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54"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6AE62228" w14:textId="77777777" w:rsidR="00BE0CFA" w:rsidRDefault="00BE0CFA" w:rsidP="00BE0CFA">
      <w:pPr>
        <w:shd w:val="clear" w:color="auto" w:fill="FFFFFF"/>
        <w:rPr>
          <w:rFonts w:ascii="Cambria" w:hAnsi="Cambria"/>
          <w:color w:val="575757"/>
          <w:sz w:val="27"/>
          <w:szCs w:val="27"/>
        </w:rPr>
      </w:pPr>
      <w:hyperlink r:id="rId55" w:anchor="header" w:history="1">
        <w:r>
          <w:rPr>
            <w:rStyle w:val="Hyperlink"/>
            <w:rFonts w:ascii="Cambria" w:hAnsi="Cambria"/>
            <w:color w:val="0081BC"/>
            <w:sz w:val="27"/>
            <w:szCs w:val="27"/>
          </w:rPr>
          <w:t>Main content</w:t>
        </w:r>
      </w:hyperlink>
    </w:p>
    <w:p w14:paraId="19B95A9C"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2.7.1</w:t>
      </w:r>
      <w:r>
        <w:rPr>
          <w:rStyle w:val="headingtext"/>
          <w:rFonts w:ascii="Open Sans" w:hAnsi="Open Sans" w:cs="Open Sans"/>
          <w:color w:val="DF7300"/>
          <w:sz w:val="54"/>
          <w:szCs w:val="54"/>
        </w:rPr>
        <w:t>Feasibility Studies</w:t>
      </w:r>
    </w:p>
    <w:p w14:paraId="76D5D2B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As shown in </w:t>
      </w:r>
      <w:hyperlink r:id="rId56" w:history="1">
        <w:r>
          <w:rPr>
            <w:rStyle w:val="Hyperlink"/>
            <w:rFonts w:ascii="Cambria" w:hAnsi="Cambria"/>
            <w:color w:val="0081BC"/>
            <w:sz w:val="27"/>
            <w:szCs w:val="27"/>
          </w:rPr>
          <w:t>Figure 2-12</w:t>
        </w:r>
      </w:hyperlink>
      <w:r>
        <w:rPr>
          <w:rFonts w:ascii="Cambria" w:hAnsi="Cambria"/>
          <w:color w:val="575757"/>
          <w:sz w:val="27"/>
          <w:szCs w:val="27"/>
        </w:rPr>
        <w:t>, a feasibility study uses four main yardsticks to measure a proposal: operational feasibility, economic feasibility, technical feasibility, and schedule feasibility.</w:t>
      </w:r>
    </w:p>
    <w:p w14:paraId="04025BC1"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2-12</w:t>
      </w:r>
    </w:p>
    <w:p w14:paraId="6986AC7D"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feasibility study examines operational, technical, economic, and schedule factors.</w:t>
      </w:r>
    </w:p>
    <w:p w14:paraId="6E942C25" w14:textId="600E6CB5"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0C671D92" wp14:editId="72847F24">
            <wp:extent cx="4533900" cy="3524250"/>
            <wp:effectExtent l="0" t="0" r="0" b="0"/>
            <wp:docPr id="31242933" name="Picture 14" descr="A feasibility study asks four types of questions: operational (will the system be easy to learn and use). Economic will benefits excede costs), technical (do we have the tech resources), and schedule (can we do it i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feasibility study asks four types of questions: operational (will the system be easy to learn and use). Economic will benefits excede costs), technical (do we have the tech resources), and schedule (can we do it in tim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14:paraId="456E877E"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How much effort should go into a feasibility study depends on </w:t>
      </w:r>
      <w:proofErr w:type="gramStart"/>
      <w:r>
        <w:rPr>
          <w:rFonts w:ascii="Cambria" w:hAnsi="Cambria"/>
          <w:color w:val="575757"/>
          <w:sz w:val="27"/>
          <w:szCs w:val="27"/>
        </w:rPr>
        <w:t>nature</w:t>
      </w:r>
      <w:proofErr w:type="gramEnd"/>
      <w:r>
        <w:rPr>
          <w:rFonts w:ascii="Cambria" w:hAnsi="Cambria"/>
          <w:color w:val="575757"/>
          <w:sz w:val="27"/>
          <w:szCs w:val="27"/>
        </w:rPr>
        <w:t xml:space="preserve"> of the request. For example, if a department wants an existing report sorted in a different order, the analyst can decide quickly whether the request is feasible. On the other hand, a proposal by the marketing department for a new market research system to predict sales trends would require much </w:t>
      </w:r>
      <w:r>
        <w:rPr>
          <w:rFonts w:ascii="Cambria" w:hAnsi="Cambria"/>
          <w:color w:val="575757"/>
          <w:sz w:val="27"/>
          <w:szCs w:val="27"/>
        </w:rPr>
        <w:lastRenderedPageBreak/>
        <w:t>more effort. In either case, the systems analyst should ask these important questions:</w:t>
      </w:r>
    </w:p>
    <w:p w14:paraId="3C50D6F3" w14:textId="77777777" w:rsidR="00BE0CFA" w:rsidRDefault="00BE0CFA" w:rsidP="00BE0CFA">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Is the proposal desirable in an operational sense? Is it a practical approach that will solve a problem or take advantage of an opportunity to achieve company goals?</w:t>
      </w:r>
    </w:p>
    <w:p w14:paraId="0452EA85" w14:textId="77777777" w:rsidR="00BE0CFA" w:rsidRDefault="00BE0CFA" w:rsidP="00BE0CFA">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Is the proposal technically feasible? Are the necessary technical resources and people available for the project?</w:t>
      </w:r>
    </w:p>
    <w:p w14:paraId="7BFB934E" w14:textId="77777777" w:rsidR="00BE0CFA" w:rsidRDefault="00BE0CFA" w:rsidP="00BE0CFA">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Is the proposal economically desirable? What are the projected savings and costs? Are other intangible factors involved, such as customer satisfaction or company image? Is the problem worth solving, and will the request result in a sound business investment?</w:t>
      </w:r>
    </w:p>
    <w:p w14:paraId="7D4F10DE" w14:textId="77777777" w:rsidR="00BE0CFA" w:rsidRDefault="00BE0CFA" w:rsidP="00BE0CFA">
      <w:pPr>
        <w:pStyle w:val="NormalWeb"/>
        <w:numPr>
          <w:ilvl w:val="0"/>
          <w:numId w:val="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Can the proposal be accomplished within an acceptable time frame?</w:t>
      </w:r>
    </w:p>
    <w:p w14:paraId="5D47067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To obtain more information about a </w:t>
      </w:r>
      <w:proofErr w:type="gramStart"/>
      <w:r>
        <w:rPr>
          <w:rFonts w:ascii="Cambria" w:hAnsi="Cambria"/>
          <w:color w:val="575757"/>
          <w:sz w:val="27"/>
          <w:szCs w:val="27"/>
        </w:rPr>
        <w:t>systems</w:t>
      </w:r>
      <w:proofErr w:type="gramEnd"/>
      <w:r>
        <w:rPr>
          <w:rFonts w:ascii="Cambria" w:hAnsi="Cambria"/>
          <w:color w:val="575757"/>
          <w:sz w:val="27"/>
          <w:szCs w:val="27"/>
        </w:rPr>
        <w:t xml:space="preserve"> request, initial fact-finding might be accomplished by studying organization charts, performing interviews, reviewing current documentation, observing operations, and surveying users. Sometimes, developing prototypes can provide additional insight into the feasibility of the request. If the </w:t>
      </w:r>
      <w:proofErr w:type="gramStart"/>
      <w:r>
        <w:rPr>
          <w:rFonts w:ascii="Cambria" w:hAnsi="Cambria"/>
          <w:color w:val="575757"/>
          <w:sz w:val="27"/>
          <w:szCs w:val="27"/>
        </w:rPr>
        <w:t>systems</w:t>
      </w:r>
      <w:proofErr w:type="gramEnd"/>
      <w:r>
        <w:rPr>
          <w:rFonts w:ascii="Cambria" w:hAnsi="Cambria"/>
          <w:color w:val="575757"/>
          <w:sz w:val="27"/>
          <w:szCs w:val="27"/>
        </w:rPr>
        <w:t xml:space="preserve"> request is approved, more intensive fact-finding will continue during the systems analysis phase.</w:t>
      </w:r>
    </w:p>
    <w:p w14:paraId="08CFD9C7" w14:textId="77777777" w:rsidR="00BE0CFA" w:rsidRDefault="00BE0CFA" w:rsidP="00BE0CFA">
      <w:pPr>
        <w:shd w:val="clear" w:color="auto" w:fill="FFFFFF"/>
        <w:ind w:hanging="28816"/>
        <w:rPr>
          <w:rFonts w:ascii="Cambria" w:hAnsi="Cambria"/>
          <w:color w:val="575757"/>
          <w:sz w:val="27"/>
          <w:szCs w:val="27"/>
        </w:rPr>
      </w:pPr>
      <w:bookmarkStart w:id="12" w:name="PageEnd_56"/>
      <w:bookmarkEnd w:id="12"/>
      <w:r>
        <w:rPr>
          <w:rFonts w:ascii="Cambria" w:hAnsi="Cambria"/>
          <w:color w:val="575757"/>
          <w:sz w:val="27"/>
          <w:szCs w:val="27"/>
        </w:rPr>
        <w:t>Change font size</w:t>
      </w:r>
    </w:p>
    <w:p w14:paraId="28E252E7" w14:textId="77777777" w:rsidR="00BE0CFA" w:rsidRDefault="00BE0CFA" w:rsidP="00BE0CFA">
      <w:pPr>
        <w:shd w:val="clear" w:color="auto" w:fill="FFFFFF"/>
        <w:rPr>
          <w:rFonts w:ascii="Cambria" w:hAnsi="Cambria"/>
          <w:color w:val="575757"/>
          <w:sz w:val="27"/>
          <w:szCs w:val="27"/>
        </w:rPr>
      </w:pPr>
      <w:hyperlink r:id="rId58" w:tooltip="Help" w:history="1">
        <w:r>
          <w:rPr>
            <w:rStyle w:val="novisual"/>
            <w:rFonts w:ascii="Helvetica" w:hAnsi="Helvetica" w:cs="Helvetica"/>
            <w:b/>
            <w:bCs/>
            <w:color w:val="7A7A7A"/>
            <w:sz w:val="23"/>
            <w:szCs w:val="23"/>
            <w:u w:val="single"/>
            <w:bdr w:val="none" w:sz="0" w:space="0" w:color="auto" w:frame="1"/>
          </w:rPr>
          <w:t>help</w:t>
        </w:r>
      </w:hyperlink>
    </w:p>
    <w:p w14:paraId="3AA7BA16" w14:textId="77777777" w:rsidR="00BE0CFA" w:rsidRDefault="00BE0CFA" w:rsidP="00BE0CFA">
      <w:pPr>
        <w:shd w:val="clear" w:color="auto" w:fill="FFFFFF"/>
        <w:rPr>
          <w:rFonts w:ascii="Cambria" w:hAnsi="Cambria"/>
          <w:color w:val="575757"/>
          <w:sz w:val="27"/>
          <w:szCs w:val="27"/>
        </w:rPr>
      </w:pPr>
      <w:hyperlink r:id="rId59" w:anchor="header" w:history="1">
        <w:r>
          <w:rPr>
            <w:rStyle w:val="Hyperlink"/>
            <w:rFonts w:ascii="Cambria" w:hAnsi="Cambria"/>
            <w:color w:val="0081BC"/>
            <w:sz w:val="27"/>
            <w:szCs w:val="27"/>
          </w:rPr>
          <w:t>Main content</w:t>
        </w:r>
      </w:hyperlink>
    </w:p>
    <w:p w14:paraId="4F9AC398"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2.7.2</w:t>
      </w:r>
      <w:r>
        <w:rPr>
          <w:rStyle w:val="headingtext"/>
          <w:rFonts w:ascii="Open Sans" w:hAnsi="Open Sans" w:cs="Open Sans"/>
          <w:color w:val="DF7300"/>
          <w:sz w:val="54"/>
          <w:szCs w:val="54"/>
        </w:rPr>
        <w:t>Operational Feasibility</w:t>
      </w:r>
    </w:p>
    <w:p w14:paraId="7F4E8F3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60" w:history="1">
        <w:r>
          <w:rPr>
            <w:rStyle w:val="primaryterm"/>
            <w:rFonts w:ascii="Cambria" w:eastAsiaTheme="majorEastAsia" w:hAnsi="Cambria"/>
            <w:b/>
            <w:bCs/>
            <w:color w:val="00609A"/>
            <w:sz w:val="27"/>
            <w:szCs w:val="27"/>
          </w:rPr>
          <w:t>Operational feasibility</w:t>
        </w:r>
      </w:hyperlink>
      <w:r>
        <w:rPr>
          <w:rFonts w:ascii="Cambria" w:hAnsi="Cambria"/>
          <w:color w:val="575757"/>
          <w:sz w:val="27"/>
          <w:szCs w:val="27"/>
        </w:rPr>
        <w:t xml:space="preserve"> means that a proposed system will be used effectively after it has been developed. If users have difficulty with a new system, it will not produce the expected benefits. Organizational culture can also affect operational feasibility. For instance, a system that works well in a highly structured workplace might be very unpopular in a more relaxed corporate culture. Operational feasibility is difficult to measure with precision but must be studied very carefully. The </w:t>
      </w:r>
      <w:r>
        <w:rPr>
          <w:rFonts w:ascii="Cambria" w:hAnsi="Cambria"/>
          <w:color w:val="575757"/>
          <w:sz w:val="27"/>
          <w:szCs w:val="27"/>
        </w:rPr>
        <w:lastRenderedPageBreak/>
        <w:t>following questions would help predict a system’s operational feasibility:</w:t>
      </w:r>
    </w:p>
    <w:p w14:paraId="03D8E12A"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Does management support the project? Do users support the project? Is the current system well liked and effectively used? Do users see the need for change?</w:t>
      </w:r>
    </w:p>
    <w:p w14:paraId="3242B3F1"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new system result in a workforce reduction? If so, what will happen to the affected employees?</w:t>
      </w:r>
    </w:p>
    <w:p w14:paraId="43FDFA6B"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new system require training for users? If so, is the company prepared to provide the necessary resources for training current employees?</w:t>
      </w:r>
    </w:p>
    <w:p w14:paraId="017CBADC"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users be involved in planning the new system right from the start?</w:t>
      </w:r>
    </w:p>
    <w:p w14:paraId="29193130"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new system place any new demands on users or require any operating changes? For example, will any information be less accessible or produced less frequently? Will performance decline in any way? If so, will an overall gain to the organization outweigh individual losses?</w:t>
      </w:r>
    </w:p>
    <w:p w14:paraId="4680B8CF"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customers experience adverse effects in any way, either temporarily or permanently?</w:t>
      </w:r>
    </w:p>
    <w:p w14:paraId="533EAF48"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Will </w:t>
      </w:r>
      <w:proofErr w:type="gramStart"/>
      <w:r>
        <w:rPr>
          <w:rFonts w:ascii="Cambria" w:hAnsi="Cambria"/>
          <w:color w:val="575757"/>
          <w:sz w:val="27"/>
          <w:szCs w:val="27"/>
        </w:rPr>
        <w:t>any</w:t>
      </w:r>
      <w:proofErr w:type="gramEnd"/>
      <w:r>
        <w:rPr>
          <w:rFonts w:ascii="Cambria" w:hAnsi="Cambria"/>
          <w:color w:val="575757"/>
          <w:sz w:val="27"/>
          <w:szCs w:val="27"/>
        </w:rPr>
        <w:t xml:space="preserve"> risk to the company’s image or goodwill result?</w:t>
      </w:r>
    </w:p>
    <w:p w14:paraId="26D749A7"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Does the development schedule conflict with other company priorities?</w:t>
      </w:r>
    </w:p>
    <w:p w14:paraId="2C31661C" w14:textId="77777777" w:rsidR="00BE0CFA" w:rsidRDefault="00BE0CFA" w:rsidP="00BE0CFA">
      <w:pPr>
        <w:pStyle w:val="NormalWeb"/>
        <w:numPr>
          <w:ilvl w:val="0"/>
          <w:numId w:val="5"/>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 legal or ethical issues need to be considered?</w:t>
      </w:r>
    </w:p>
    <w:p w14:paraId="7E26FCDC"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38BF8912" w14:textId="77777777" w:rsidR="00BE0CFA" w:rsidRDefault="00BE0CFA" w:rsidP="00BE0CFA">
      <w:pPr>
        <w:shd w:val="clear" w:color="auto" w:fill="FFFFFF"/>
        <w:rPr>
          <w:rFonts w:ascii="Cambria" w:hAnsi="Cambria"/>
          <w:color w:val="575757"/>
          <w:sz w:val="27"/>
          <w:szCs w:val="27"/>
        </w:rPr>
      </w:pPr>
      <w:hyperlink r:id="rId61" w:tooltip="Help" w:history="1">
        <w:r>
          <w:rPr>
            <w:rStyle w:val="novisual"/>
            <w:rFonts w:ascii="Helvetica" w:hAnsi="Helvetica" w:cs="Helvetica"/>
            <w:b/>
            <w:bCs/>
            <w:color w:val="7A7A7A"/>
            <w:sz w:val="23"/>
            <w:szCs w:val="23"/>
            <w:u w:val="single"/>
            <w:bdr w:val="none" w:sz="0" w:space="0" w:color="auto" w:frame="1"/>
          </w:rPr>
          <w:t>help</w:t>
        </w:r>
      </w:hyperlink>
    </w:p>
    <w:p w14:paraId="04AD067C" w14:textId="77777777" w:rsidR="00BE0CFA" w:rsidRDefault="00BE0CFA" w:rsidP="00BE0CFA">
      <w:pPr>
        <w:shd w:val="clear" w:color="auto" w:fill="FFFFFF"/>
        <w:rPr>
          <w:rFonts w:ascii="Cambria" w:hAnsi="Cambria"/>
          <w:color w:val="575757"/>
          <w:sz w:val="27"/>
          <w:szCs w:val="27"/>
        </w:rPr>
      </w:pPr>
      <w:hyperlink r:id="rId62" w:anchor="header" w:history="1">
        <w:r>
          <w:rPr>
            <w:rStyle w:val="Hyperlink"/>
            <w:rFonts w:ascii="Cambria" w:hAnsi="Cambria"/>
            <w:color w:val="0081BC"/>
            <w:sz w:val="27"/>
            <w:szCs w:val="27"/>
          </w:rPr>
          <w:t>Main content</w:t>
        </w:r>
      </w:hyperlink>
    </w:p>
    <w:p w14:paraId="7CDE814F"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2.7.3</w:t>
      </w:r>
      <w:r>
        <w:rPr>
          <w:rStyle w:val="headingtext"/>
          <w:rFonts w:ascii="Open Sans" w:hAnsi="Open Sans" w:cs="Open Sans"/>
          <w:color w:val="DF7300"/>
          <w:sz w:val="54"/>
          <w:szCs w:val="54"/>
        </w:rPr>
        <w:t>Economic Feasibility</w:t>
      </w:r>
    </w:p>
    <w:p w14:paraId="7F13B1B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63" w:history="1">
        <w:r>
          <w:rPr>
            <w:rStyle w:val="primaryterm"/>
            <w:rFonts w:ascii="Cambria" w:eastAsiaTheme="majorEastAsia" w:hAnsi="Cambria"/>
            <w:b/>
            <w:bCs/>
            <w:color w:val="00609A"/>
            <w:sz w:val="27"/>
            <w:szCs w:val="27"/>
          </w:rPr>
          <w:t>Economic feasibility</w:t>
        </w:r>
      </w:hyperlink>
      <w:r>
        <w:rPr>
          <w:rFonts w:ascii="Cambria" w:hAnsi="Cambria"/>
          <w:color w:val="575757"/>
          <w:sz w:val="27"/>
          <w:szCs w:val="27"/>
        </w:rPr>
        <w:t> means that the projected benefits of the proposed system outweigh the estimated costs usually considered the </w:t>
      </w:r>
      <w:hyperlink r:id="rId64" w:history="1">
        <w:r>
          <w:rPr>
            <w:rStyle w:val="primaryterm"/>
            <w:rFonts w:ascii="Cambria" w:eastAsiaTheme="majorEastAsia" w:hAnsi="Cambria"/>
            <w:b/>
            <w:bCs/>
            <w:color w:val="00609A"/>
            <w:sz w:val="27"/>
            <w:szCs w:val="27"/>
          </w:rPr>
          <w:t>total cost of ownership (TCO)</w:t>
        </w:r>
      </w:hyperlink>
      <w:r>
        <w:rPr>
          <w:rFonts w:ascii="Cambria" w:hAnsi="Cambria"/>
          <w:color w:val="575757"/>
          <w:sz w:val="27"/>
          <w:szCs w:val="27"/>
        </w:rPr>
        <w:t>, which includes ongoing support and maintenance costs, as well as acquisition costs. To determine TCO, the analyst must estimate costs in each of the following areas:</w:t>
      </w:r>
    </w:p>
    <w:p w14:paraId="31961A7E"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People, including IT staff and </w:t>
      </w:r>
      <w:proofErr w:type="gramStart"/>
      <w:r>
        <w:rPr>
          <w:rFonts w:ascii="Cambria" w:hAnsi="Cambria"/>
          <w:color w:val="575757"/>
          <w:sz w:val="27"/>
          <w:szCs w:val="27"/>
        </w:rPr>
        <w:t>users</w:t>
      </w:r>
      <w:proofErr w:type="gramEnd"/>
    </w:p>
    <w:p w14:paraId="6683193B"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Hardware and equipment</w:t>
      </w:r>
    </w:p>
    <w:p w14:paraId="4E6BD4E2"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Software, including in-house development as well as purchases from </w:t>
      </w:r>
      <w:proofErr w:type="gramStart"/>
      <w:r>
        <w:rPr>
          <w:rFonts w:ascii="Cambria" w:hAnsi="Cambria"/>
          <w:color w:val="575757"/>
          <w:sz w:val="27"/>
          <w:szCs w:val="27"/>
        </w:rPr>
        <w:t>vendors</w:t>
      </w:r>
      <w:proofErr w:type="gramEnd"/>
    </w:p>
    <w:p w14:paraId="19D2C3E3"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Formal and informal training, including peer-to-peer </w:t>
      </w:r>
      <w:proofErr w:type="gramStart"/>
      <w:r>
        <w:rPr>
          <w:rFonts w:ascii="Cambria" w:hAnsi="Cambria"/>
          <w:color w:val="575757"/>
          <w:sz w:val="27"/>
          <w:szCs w:val="27"/>
        </w:rPr>
        <w:t>support</w:t>
      </w:r>
      <w:proofErr w:type="gramEnd"/>
    </w:p>
    <w:p w14:paraId="45B19084"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Licenses and fees</w:t>
      </w:r>
    </w:p>
    <w:p w14:paraId="4801E282"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Consulting expenses</w:t>
      </w:r>
    </w:p>
    <w:p w14:paraId="0B5B64CE"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Facility costs</w:t>
      </w:r>
    </w:p>
    <w:p w14:paraId="4C36E291" w14:textId="77777777" w:rsidR="00BE0CFA" w:rsidRDefault="00BE0CFA" w:rsidP="00BE0CFA">
      <w:pPr>
        <w:pStyle w:val="NormalWeb"/>
        <w:numPr>
          <w:ilvl w:val="0"/>
          <w:numId w:val="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The estimated cost of not developing the system or postponing the </w:t>
      </w:r>
      <w:proofErr w:type="gramStart"/>
      <w:r>
        <w:rPr>
          <w:rFonts w:ascii="Cambria" w:hAnsi="Cambria"/>
          <w:color w:val="575757"/>
          <w:sz w:val="27"/>
          <w:szCs w:val="27"/>
        </w:rPr>
        <w:t>project</w:t>
      </w:r>
      <w:proofErr w:type="gramEnd"/>
    </w:p>
    <w:p w14:paraId="709EA33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65" w:history="1">
        <w:r>
          <w:rPr>
            <w:rStyle w:val="primaryterm"/>
            <w:rFonts w:ascii="Cambria" w:eastAsiaTheme="majorEastAsia" w:hAnsi="Cambria"/>
            <w:b/>
            <w:bCs/>
            <w:color w:val="00609A"/>
            <w:sz w:val="27"/>
            <w:szCs w:val="27"/>
          </w:rPr>
          <w:t>Tangible costs</w:t>
        </w:r>
      </w:hyperlink>
      <w:r>
        <w:rPr>
          <w:rFonts w:ascii="Cambria" w:hAnsi="Cambria"/>
          <w:color w:val="575757"/>
          <w:sz w:val="27"/>
          <w:szCs w:val="27"/>
        </w:rPr>
        <w:t>, such as those listed above, usually can be measured in dollars. But </w:t>
      </w:r>
      <w:hyperlink r:id="rId66" w:history="1">
        <w:r>
          <w:rPr>
            <w:rStyle w:val="primaryterm"/>
            <w:rFonts w:ascii="Cambria" w:eastAsiaTheme="majorEastAsia" w:hAnsi="Cambria"/>
            <w:b/>
            <w:bCs/>
            <w:color w:val="00609A"/>
            <w:sz w:val="27"/>
            <w:szCs w:val="27"/>
          </w:rPr>
          <w:t>intangible costs</w:t>
        </w:r>
      </w:hyperlink>
      <w:r>
        <w:rPr>
          <w:rFonts w:ascii="Cambria" w:hAnsi="Cambria"/>
          <w:color w:val="575757"/>
          <w:sz w:val="27"/>
          <w:szCs w:val="27"/>
        </w:rPr>
        <w:t> also must be considered. For example, low employee morale might not have an immediate dollar impact, but certainly will affect the company’s performance.</w:t>
      </w:r>
    </w:p>
    <w:p w14:paraId="10E7C32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In addition to costs, tangible and intangible benefits to the company must be assessed. The systems review committee will use those figures, along with the cost estimates, to decide whether to pursue the project beyond the preliminary investigation phase.</w:t>
      </w:r>
    </w:p>
    <w:bookmarkStart w:id="13" w:name="PageEnd_57"/>
    <w:bookmarkEnd w:id="13"/>
    <w:p w14:paraId="2636911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fldChar w:fldCharType="begin"/>
      </w:r>
      <w:r>
        <w:rPr>
          <w:rFonts w:ascii="Cambria" w:hAnsi="Cambria"/>
          <w:color w:val="575757"/>
          <w:sz w:val="27"/>
          <w:szCs w:val="27"/>
        </w:rPr>
        <w:instrText>HYPERLINK "javascript://"</w:instrText>
      </w:r>
      <w:r>
        <w:rPr>
          <w:rFonts w:ascii="Cambria" w:hAnsi="Cambria"/>
          <w:color w:val="575757"/>
          <w:sz w:val="27"/>
          <w:szCs w:val="27"/>
        </w:rPr>
      </w:r>
      <w:r>
        <w:rPr>
          <w:rFonts w:ascii="Cambria" w:hAnsi="Cambria"/>
          <w:color w:val="575757"/>
          <w:sz w:val="27"/>
          <w:szCs w:val="27"/>
        </w:rPr>
        <w:fldChar w:fldCharType="separate"/>
      </w:r>
      <w:r>
        <w:rPr>
          <w:rStyle w:val="primaryterm"/>
          <w:rFonts w:ascii="Cambria" w:eastAsiaTheme="majorEastAsia" w:hAnsi="Cambria"/>
          <w:b/>
          <w:bCs/>
          <w:color w:val="00609A"/>
          <w:sz w:val="27"/>
          <w:szCs w:val="27"/>
        </w:rPr>
        <w:t>Tangible benefits</w:t>
      </w:r>
      <w:r>
        <w:rPr>
          <w:rFonts w:ascii="Cambria" w:hAnsi="Cambria"/>
          <w:color w:val="575757"/>
          <w:sz w:val="27"/>
          <w:szCs w:val="27"/>
        </w:rPr>
        <w:fldChar w:fldCharType="end"/>
      </w:r>
      <w:r>
        <w:rPr>
          <w:rFonts w:ascii="Cambria" w:hAnsi="Cambria"/>
          <w:color w:val="575757"/>
          <w:sz w:val="27"/>
          <w:szCs w:val="27"/>
        </w:rPr>
        <w:t> are benefits that can be measured in dollars. Tangible benefits result from a decrease in expenses, an increase in revenues, or both. Examples of tangible benefits include the following:</w:t>
      </w:r>
    </w:p>
    <w:p w14:paraId="1669556F" w14:textId="77777777" w:rsidR="00BE0CFA" w:rsidRDefault="00BE0CFA" w:rsidP="00BE0CFA">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new scheduling system that reduces overtime</w:t>
      </w:r>
    </w:p>
    <w:p w14:paraId="61FF45A2" w14:textId="77777777" w:rsidR="00BE0CFA" w:rsidRDefault="00BE0CFA" w:rsidP="00BE0CFA">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An online package tracking system that improves service and decreases the need for clerical </w:t>
      </w:r>
      <w:proofErr w:type="gramStart"/>
      <w:r>
        <w:rPr>
          <w:rFonts w:ascii="Cambria" w:hAnsi="Cambria"/>
          <w:color w:val="575757"/>
          <w:sz w:val="27"/>
          <w:szCs w:val="27"/>
        </w:rPr>
        <w:t>staff</w:t>
      </w:r>
      <w:proofErr w:type="gramEnd"/>
    </w:p>
    <w:p w14:paraId="191F4E8A" w14:textId="77777777" w:rsidR="00BE0CFA" w:rsidRDefault="00BE0CFA" w:rsidP="00BE0CFA">
      <w:pPr>
        <w:pStyle w:val="NormalWeb"/>
        <w:numPr>
          <w:ilvl w:val="0"/>
          <w:numId w:val="7"/>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A sophisticated inventory control system that cuts excess inventory and eliminates production </w:t>
      </w:r>
      <w:proofErr w:type="gramStart"/>
      <w:r>
        <w:rPr>
          <w:rFonts w:ascii="Cambria" w:hAnsi="Cambria"/>
          <w:color w:val="575757"/>
          <w:sz w:val="27"/>
          <w:szCs w:val="27"/>
        </w:rPr>
        <w:t>delays</w:t>
      </w:r>
      <w:proofErr w:type="gramEnd"/>
    </w:p>
    <w:p w14:paraId="6114D32E"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67" w:history="1">
        <w:r>
          <w:rPr>
            <w:rStyle w:val="primaryterm"/>
            <w:rFonts w:ascii="Cambria" w:eastAsiaTheme="majorEastAsia" w:hAnsi="Cambria"/>
            <w:b/>
            <w:bCs/>
            <w:color w:val="00609A"/>
            <w:sz w:val="27"/>
            <w:szCs w:val="27"/>
          </w:rPr>
          <w:t>Intangible benefits</w:t>
        </w:r>
      </w:hyperlink>
      <w:r>
        <w:rPr>
          <w:rFonts w:ascii="Cambria" w:hAnsi="Cambria"/>
          <w:color w:val="575757"/>
          <w:sz w:val="27"/>
          <w:szCs w:val="27"/>
        </w:rPr>
        <w:t> are advantages that are difficult to measure in dollars but are important to the company. Examples of intangible benefits include the following:</w:t>
      </w:r>
    </w:p>
    <w:p w14:paraId="76F67DC0" w14:textId="77777777" w:rsidR="00BE0CFA" w:rsidRDefault="00BE0CFA" w:rsidP="00BE0CFA">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user-friendly system that improves employee job satisfaction</w:t>
      </w:r>
    </w:p>
    <w:p w14:paraId="69431A1F" w14:textId="77777777" w:rsidR="00BE0CFA" w:rsidRDefault="00BE0CFA" w:rsidP="00BE0CFA">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sales tracking system that supplies better information for marketing decisions</w:t>
      </w:r>
    </w:p>
    <w:p w14:paraId="4E4DFC57" w14:textId="77777777" w:rsidR="00BE0CFA" w:rsidRDefault="00BE0CFA" w:rsidP="00BE0CFA">
      <w:pPr>
        <w:pStyle w:val="NormalWeb"/>
        <w:numPr>
          <w:ilvl w:val="0"/>
          <w:numId w:val="8"/>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 new website that enhances the company’s image</w:t>
      </w:r>
    </w:p>
    <w:p w14:paraId="20D670B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The development timetable must also be </w:t>
      </w:r>
      <w:proofErr w:type="gramStart"/>
      <w:r>
        <w:rPr>
          <w:rFonts w:ascii="Cambria" w:hAnsi="Cambria"/>
          <w:color w:val="575757"/>
          <w:sz w:val="27"/>
          <w:szCs w:val="27"/>
        </w:rPr>
        <w:t>considered, because</w:t>
      </w:r>
      <w:proofErr w:type="gramEnd"/>
      <w:r>
        <w:rPr>
          <w:rFonts w:ascii="Cambria" w:hAnsi="Cambria"/>
          <w:color w:val="575757"/>
          <w:sz w:val="27"/>
          <w:szCs w:val="27"/>
        </w:rPr>
        <w:t xml:space="preserve"> some benefits might occur as soon as the system is operational, but others might not take place until later.</w:t>
      </w:r>
    </w:p>
    <w:p w14:paraId="5DAF17E3"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21343F86" w14:textId="77777777" w:rsidR="00BE0CFA" w:rsidRDefault="00BE0CFA" w:rsidP="00BE0CFA">
      <w:pPr>
        <w:shd w:val="clear" w:color="auto" w:fill="FFFFFF"/>
        <w:rPr>
          <w:rFonts w:ascii="Cambria" w:hAnsi="Cambria"/>
          <w:color w:val="575757"/>
          <w:sz w:val="27"/>
          <w:szCs w:val="27"/>
        </w:rPr>
      </w:pPr>
      <w:hyperlink r:id="rId68" w:tooltip="Help" w:history="1">
        <w:r>
          <w:rPr>
            <w:rStyle w:val="novisual"/>
            <w:rFonts w:ascii="Helvetica" w:hAnsi="Helvetica" w:cs="Helvetica"/>
            <w:b/>
            <w:bCs/>
            <w:color w:val="7A7A7A"/>
            <w:sz w:val="23"/>
            <w:szCs w:val="23"/>
            <w:u w:val="single"/>
            <w:bdr w:val="none" w:sz="0" w:space="0" w:color="auto" w:frame="1"/>
          </w:rPr>
          <w:t>help</w:t>
        </w:r>
      </w:hyperlink>
    </w:p>
    <w:p w14:paraId="0AA08AC3" w14:textId="77777777" w:rsidR="00BE0CFA" w:rsidRDefault="00BE0CFA" w:rsidP="00BE0CFA">
      <w:pPr>
        <w:shd w:val="clear" w:color="auto" w:fill="FFFFFF"/>
        <w:rPr>
          <w:rFonts w:ascii="Cambria" w:hAnsi="Cambria"/>
          <w:color w:val="575757"/>
          <w:sz w:val="27"/>
          <w:szCs w:val="27"/>
        </w:rPr>
      </w:pPr>
      <w:hyperlink r:id="rId69" w:anchor="header" w:history="1">
        <w:r>
          <w:rPr>
            <w:rStyle w:val="Hyperlink"/>
            <w:rFonts w:ascii="Cambria" w:hAnsi="Cambria"/>
            <w:color w:val="0081BC"/>
            <w:sz w:val="27"/>
            <w:szCs w:val="27"/>
          </w:rPr>
          <w:t>Main content</w:t>
        </w:r>
      </w:hyperlink>
    </w:p>
    <w:p w14:paraId="4BF81309"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2.7.4</w:t>
      </w:r>
      <w:r>
        <w:rPr>
          <w:rStyle w:val="headingtext"/>
          <w:rFonts w:ascii="Open Sans" w:hAnsi="Open Sans" w:cs="Open Sans"/>
          <w:color w:val="DF7300"/>
          <w:sz w:val="54"/>
          <w:szCs w:val="54"/>
        </w:rPr>
        <w:t>Technical Feasibility</w:t>
      </w:r>
    </w:p>
    <w:p w14:paraId="06FF22F4"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70" w:history="1">
        <w:r>
          <w:rPr>
            <w:rStyle w:val="primaryterm"/>
            <w:rFonts w:ascii="Cambria" w:eastAsiaTheme="majorEastAsia" w:hAnsi="Cambria"/>
            <w:b/>
            <w:bCs/>
            <w:color w:val="00609A"/>
            <w:sz w:val="27"/>
            <w:szCs w:val="27"/>
          </w:rPr>
          <w:t>Technical feasibility</w:t>
        </w:r>
      </w:hyperlink>
      <w:r>
        <w:rPr>
          <w:rFonts w:ascii="Cambria" w:hAnsi="Cambria"/>
          <w:color w:val="575757"/>
          <w:sz w:val="27"/>
          <w:szCs w:val="27"/>
        </w:rPr>
        <w:t> refers to the technical resources needed to develop, purchase, install, or operate the system. When assessing technical feasibility, an analyst should consider the following points:</w:t>
      </w:r>
    </w:p>
    <w:p w14:paraId="04ECA696"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Does the company have the necessary hardware, software, and network resources? If not, can those resources be acquired without difficulty?</w:t>
      </w:r>
    </w:p>
    <w:p w14:paraId="05BF87F6"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Does the company have the needed technical expertise? If not, can it be acquired?</w:t>
      </w:r>
    </w:p>
    <w:p w14:paraId="1FCF9613"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Does the proposed platform have sufficient capacity for future needs? If not, can it be expanded?</w:t>
      </w:r>
    </w:p>
    <w:p w14:paraId="79BD2918"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a prototype be required?</w:t>
      </w:r>
    </w:p>
    <w:p w14:paraId="68DE87E2"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hardware and software environment be reliable? Will it integrate with other company information systems, both now and in the future? Will it interface properly with external systems operated by customers and suppliers?</w:t>
      </w:r>
    </w:p>
    <w:p w14:paraId="3C0FE735"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combination of hardware and software supply adequate performance? Do clear expectations and performance specifications exist?</w:t>
      </w:r>
    </w:p>
    <w:p w14:paraId="4925AAA1" w14:textId="77777777" w:rsidR="00BE0CFA" w:rsidRDefault="00BE0CFA" w:rsidP="00BE0CFA">
      <w:pPr>
        <w:pStyle w:val="NormalWeb"/>
        <w:numPr>
          <w:ilvl w:val="0"/>
          <w:numId w:val="9"/>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system be able to handle future transaction volume and company growth?</w:t>
      </w:r>
    </w:p>
    <w:p w14:paraId="450FBC2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Keep in mind that systems requests that are not currently technically feasible can be resubmitted as new hardware, software, or expertise becomes available. Development costs might decrease, or the value of benefits might increase enough that </w:t>
      </w:r>
      <w:proofErr w:type="gramStart"/>
      <w:r>
        <w:rPr>
          <w:rFonts w:ascii="Cambria" w:hAnsi="Cambria"/>
          <w:color w:val="575757"/>
          <w:sz w:val="27"/>
          <w:szCs w:val="27"/>
        </w:rPr>
        <w:t>a systems</w:t>
      </w:r>
      <w:proofErr w:type="gramEnd"/>
      <w:r>
        <w:rPr>
          <w:rFonts w:ascii="Cambria" w:hAnsi="Cambria"/>
          <w:color w:val="575757"/>
          <w:sz w:val="27"/>
          <w:szCs w:val="27"/>
        </w:rPr>
        <w:t xml:space="preserve"> request eventually becomes feasible. Conversely, an initially feasible project can be rejected later.</w:t>
      </w:r>
    </w:p>
    <w:p w14:paraId="07B2F473"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lastRenderedPageBreak/>
        <w:t>Change font size</w:t>
      </w:r>
    </w:p>
    <w:p w14:paraId="77589B0B" w14:textId="77777777" w:rsidR="00BE0CFA" w:rsidRDefault="00BE0CFA" w:rsidP="00BE0CFA">
      <w:pPr>
        <w:shd w:val="clear" w:color="auto" w:fill="FFFFFF"/>
        <w:rPr>
          <w:rFonts w:ascii="Cambria" w:hAnsi="Cambria"/>
          <w:color w:val="575757"/>
          <w:sz w:val="27"/>
          <w:szCs w:val="27"/>
        </w:rPr>
      </w:pPr>
      <w:hyperlink r:id="rId71" w:tooltip="Help" w:history="1">
        <w:r>
          <w:rPr>
            <w:rStyle w:val="novisual"/>
            <w:rFonts w:ascii="Helvetica" w:hAnsi="Helvetica" w:cs="Helvetica"/>
            <w:b/>
            <w:bCs/>
            <w:color w:val="7A7A7A"/>
            <w:sz w:val="23"/>
            <w:szCs w:val="23"/>
            <w:u w:val="single"/>
            <w:bdr w:val="none" w:sz="0" w:space="0" w:color="auto" w:frame="1"/>
          </w:rPr>
          <w:t>help</w:t>
        </w:r>
      </w:hyperlink>
    </w:p>
    <w:p w14:paraId="6F0AFA86" w14:textId="77777777" w:rsidR="00BE0CFA" w:rsidRDefault="00BE0CFA" w:rsidP="00BE0CFA">
      <w:pPr>
        <w:shd w:val="clear" w:color="auto" w:fill="FFFFFF"/>
        <w:rPr>
          <w:rFonts w:ascii="Cambria" w:hAnsi="Cambria"/>
          <w:color w:val="575757"/>
          <w:sz w:val="27"/>
          <w:szCs w:val="27"/>
        </w:rPr>
      </w:pPr>
      <w:hyperlink r:id="rId72" w:anchor="header" w:history="1">
        <w:r>
          <w:rPr>
            <w:rStyle w:val="Hyperlink"/>
            <w:rFonts w:ascii="Cambria" w:hAnsi="Cambria"/>
            <w:color w:val="0081BC"/>
            <w:sz w:val="27"/>
            <w:szCs w:val="27"/>
          </w:rPr>
          <w:t>Main content</w:t>
        </w:r>
      </w:hyperlink>
    </w:p>
    <w:p w14:paraId="1339EADB"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2.7.5</w:t>
      </w:r>
      <w:r>
        <w:rPr>
          <w:rStyle w:val="headingtext"/>
          <w:rFonts w:ascii="Open Sans" w:hAnsi="Open Sans" w:cs="Open Sans"/>
          <w:color w:val="DF7300"/>
          <w:sz w:val="54"/>
          <w:szCs w:val="54"/>
        </w:rPr>
        <w:t>Schedule Feasibility</w:t>
      </w:r>
    </w:p>
    <w:p w14:paraId="2FF396E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73" w:history="1">
        <w:r>
          <w:rPr>
            <w:rStyle w:val="primaryterm"/>
            <w:rFonts w:ascii="Cambria" w:eastAsiaTheme="majorEastAsia" w:hAnsi="Cambria"/>
            <w:b/>
            <w:bCs/>
            <w:color w:val="00609A"/>
            <w:sz w:val="27"/>
            <w:szCs w:val="27"/>
          </w:rPr>
          <w:t>Schedule feasibility</w:t>
        </w:r>
      </w:hyperlink>
      <w:r>
        <w:rPr>
          <w:rFonts w:ascii="Cambria" w:hAnsi="Cambria"/>
          <w:color w:val="575757"/>
          <w:sz w:val="27"/>
          <w:szCs w:val="27"/>
        </w:rPr>
        <w:t> means that a project can be implemented in an acceptable time frame. When assessing schedule feasibility, a systems analyst must consider the interaction between time and costs. For example, speeding up a project schedule might make a project feasible, but much more expensive.</w:t>
      </w:r>
    </w:p>
    <w:p w14:paraId="2EF19A8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bookmarkStart w:id="14" w:name="PageEnd_58"/>
      <w:bookmarkEnd w:id="14"/>
      <w:r>
        <w:rPr>
          <w:rFonts w:ascii="Cambria" w:hAnsi="Cambria"/>
          <w:color w:val="575757"/>
          <w:sz w:val="27"/>
          <w:szCs w:val="27"/>
        </w:rPr>
        <w:t>Other issues that relate to schedule feasibility include the following:</w:t>
      </w:r>
    </w:p>
    <w:p w14:paraId="05C1E8C4"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Can the company or the IT team control the factors that affect schedule feasibility?</w:t>
      </w:r>
    </w:p>
    <w:p w14:paraId="7B0B51C2"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Has management established a firm timetable for the project?</w:t>
      </w:r>
    </w:p>
    <w:p w14:paraId="7C4C8645"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What conditions must be satisfied during the development of the system?</w:t>
      </w:r>
    </w:p>
    <w:p w14:paraId="1EC7FC94"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an accelerated schedule pose any risks? If so, are the risks acceptable?</w:t>
      </w:r>
    </w:p>
    <w:p w14:paraId="793188D0"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project management techniques be available to coordinate and control the project?</w:t>
      </w:r>
    </w:p>
    <w:p w14:paraId="7C5A859A" w14:textId="77777777" w:rsidR="00BE0CFA" w:rsidRDefault="00BE0CFA" w:rsidP="00BE0CFA">
      <w:pPr>
        <w:pStyle w:val="NormalWeb"/>
        <w:numPr>
          <w:ilvl w:val="0"/>
          <w:numId w:val="10"/>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a project manager be appointed?</w:t>
      </w:r>
    </w:p>
    <w:p w14:paraId="37C4507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74" w:history="1">
        <w:r>
          <w:rPr>
            <w:rStyle w:val="Hyperlink"/>
            <w:rFonts w:ascii="Cambria" w:hAnsi="Cambria"/>
            <w:color w:val="0081BC"/>
            <w:sz w:val="27"/>
            <w:szCs w:val="27"/>
          </w:rPr>
          <w:t>Chapter 3</w:t>
        </w:r>
      </w:hyperlink>
      <w:r>
        <w:rPr>
          <w:rFonts w:ascii="Cambria" w:hAnsi="Cambria"/>
          <w:color w:val="575757"/>
          <w:sz w:val="27"/>
          <w:szCs w:val="27"/>
        </w:rPr>
        <w:t> describes various project management tools and techniques.</w:t>
      </w:r>
    </w:p>
    <w:p w14:paraId="014FD840"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F27BBC1" w14:textId="77777777" w:rsidR="00BE0CFA" w:rsidRDefault="00BE0CFA" w:rsidP="00BE0CFA">
      <w:pPr>
        <w:shd w:val="clear" w:color="auto" w:fill="FFFFFF"/>
        <w:rPr>
          <w:rFonts w:ascii="Cambria" w:hAnsi="Cambria"/>
          <w:color w:val="575757"/>
          <w:sz w:val="27"/>
          <w:szCs w:val="27"/>
        </w:rPr>
      </w:pPr>
      <w:hyperlink r:id="rId75" w:tooltip="Help" w:history="1">
        <w:r>
          <w:rPr>
            <w:rStyle w:val="novisual"/>
            <w:rFonts w:ascii="Helvetica" w:hAnsi="Helvetica" w:cs="Helvetica"/>
            <w:b/>
            <w:bCs/>
            <w:color w:val="7A7A7A"/>
            <w:sz w:val="23"/>
            <w:szCs w:val="23"/>
            <w:u w:val="single"/>
            <w:bdr w:val="none" w:sz="0" w:space="0" w:color="auto" w:frame="1"/>
          </w:rPr>
          <w:t>help</w:t>
        </w:r>
      </w:hyperlink>
    </w:p>
    <w:p w14:paraId="7DEF5888"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76" w:anchor="header" w:history="1">
        <w:r w:rsidRPr="00BE0CFA">
          <w:rPr>
            <w:rFonts w:ascii="Cambria" w:eastAsia="Times New Roman" w:hAnsi="Cambria" w:cs="Times New Roman"/>
            <w:color w:val="0081BC"/>
            <w:kern w:val="0"/>
            <w:sz w:val="27"/>
            <w:szCs w:val="27"/>
            <w:u w:val="single"/>
            <w14:ligatures w14:val="none"/>
          </w:rPr>
          <w:t>Main content</w:t>
        </w:r>
      </w:hyperlink>
    </w:p>
    <w:p w14:paraId="6224545D"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2.8</w:t>
      </w:r>
      <w:r w:rsidRPr="00BE0CFA">
        <w:rPr>
          <w:rFonts w:ascii="Open Sans" w:eastAsia="Times New Roman" w:hAnsi="Open Sans" w:cs="Open Sans"/>
          <w:color w:val="007DB8"/>
          <w:kern w:val="36"/>
          <w:sz w:val="48"/>
          <w:szCs w:val="48"/>
          <w14:ligatures w14:val="none"/>
        </w:rPr>
        <w:t>Setting Priorities</w:t>
      </w:r>
    </w:p>
    <w:p w14:paraId="26C55079" w14:textId="77777777" w:rsidR="00BE0CFA" w:rsidRPr="00BE0CFA" w:rsidRDefault="00BE0CFA" w:rsidP="00BE0CFA">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 xml:space="preserve">After rejecting systems requests that are not feasible, the systems review committee must establish priorities for the </w:t>
      </w:r>
      <w:r w:rsidRPr="00BE0CFA">
        <w:rPr>
          <w:rFonts w:ascii="Cambria" w:eastAsia="Times New Roman" w:hAnsi="Cambria" w:cs="Times New Roman"/>
          <w:color w:val="575757"/>
          <w:kern w:val="0"/>
          <w:sz w:val="27"/>
          <w:szCs w:val="27"/>
          <w14:ligatures w14:val="none"/>
        </w:rPr>
        <w:lastRenderedPageBreak/>
        <w:t xml:space="preserve">remaining items. If tools are used as part of the review process, the requests may already be in a partially or fully sorted order. The highest priority goes to project requests that provide the greatest benefit, at the lowest cost, in the shortest </w:t>
      </w:r>
      <w:proofErr w:type="gramStart"/>
      <w:r w:rsidRPr="00BE0CFA">
        <w:rPr>
          <w:rFonts w:ascii="Cambria" w:eastAsia="Times New Roman" w:hAnsi="Cambria" w:cs="Times New Roman"/>
          <w:color w:val="575757"/>
          <w:kern w:val="0"/>
          <w:sz w:val="27"/>
          <w:szCs w:val="27"/>
          <w14:ligatures w14:val="none"/>
        </w:rPr>
        <w:t>period of time</w:t>
      </w:r>
      <w:proofErr w:type="gramEnd"/>
      <w:r w:rsidRPr="00BE0CFA">
        <w:rPr>
          <w:rFonts w:ascii="Cambria" w:eastAsia="Times New Roman" w:hAnsi="Cambria" w:cs="Times New Roman"/>
          <w:color w:val="575757"/>
          <w:kern w:val="0"/>
          <w:sz w:val="27"/>
          <w:szCs w:val="27"/>
          <w14:ligatures w14:val="none"/>
        </w:rPr>
        <w:t>. Many factors, however, influence project evaluation.</w:t>
      </w:r>
    </w:p>
    <w:p w14:paraId="7AACFFE1"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Change font size</w:t>
      </w:r>
    </w:p>
    <w:p w14:paraId="59E15758"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77"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21181DFE" w14:textId="77777777" w:rsidR="00BE0CFA" w:rsidRDefault="00BE0CFA" w:rsidP="00BE0CFA">
      <w:pPr>
        <w:shd w:val="clear" w:color="auto" w:fill="FFFFFF"/>
        <w:rPr>
          <w:rFonts w:ascii="Cambria" w:hAnsi="Cambria"/>
          <w:color w:val="575757"/>
          <w:sz w:val="27"/>
          <w:szCs w:val="27"/>
        </w:rPr>
      </w:pPr>
      <w:hyperlink r:id="rId78" w:anchor="header" w:history="1">
        <w:r>
          <w:rPr>
            <w:rStyle w:val="Hyperlink"/>
            <w:rFonts w:ascii="Cambria" w:hAnsi="Cambria"/>
            <w:color w:val="0081BC"/>
            <w:sz w:val="27"/>
            <w:szCs w:val="27"/>
          </w:rPr>
          <w:t>Main content</w:t>
        </w:r>
      </w:hyperlink>
    </w:p>
    <w:p w14:paraId="35434AF4"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2.8.1</w:t>
      </w:r>
      <w:r>
        <w:rPr>
          <w:rStyle w:val="headingtext"/>
          <w:rFonts w:ascii="Open Sans" w:hAnsi="Open Sans" w:cs="Open Sans"/>
          <w:color w:val="DF7300"/>
          <w:sz w:val="54"/>
          <w:szCs w:val="54"/>
        </w:rPr>
        <w:t>Dynamic Priorities</w:t>
      </w:r>
    </w:p>
    <w:p w14:paraId="719F3686"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It’s important to note that many projects are dynamic in nature. For example, projects that have adopted an agile methodology are prone to rapid changes throughout the system development lifecycle. These changes can cause request priorities to change as well.</w:t>
      </w:r>
    </w:p>
    <w:p w14:paraId="03FBA24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For example, acquisition costs might increase over time, making the project more expensive than anticipated. This can affect the economic feasibility of </w:t>
      </w:r>
      <w:proofErr w:type="gramStart"/>
      <w:r>
        <w:rPr>
          <w:rFonts w:ascii="Cambria" w:hAnsi="Cambria"/>
          <w:color w:val="575757"/>
          <w:sz w:val="27"/>
          <w:szCs w:val="27"/>
        </w:rPr>
        <w:t>a number of</w:t>
      </w:r>
      <w:proofErr w:type="gramEnd"/>
      <w:r>
        <w:rPr>
          <w:rFonts w:ascii="Cambria" w:hAnsi="Cambria"/>
          <w:color w:val="575757"/>
          <w:sz w:val="27"/>
          <w:szCs w:val="27"/>
        </w:rPr>
        <w:t xml:space="preserve"> requests. In addition, managers and users sometimes lose confidence in a project. For all those reasons, feasibility analysis and priority setting are ongoing </w:t>
      </w:r>
      <w:proofErr w:type="gramStart"/>
      <w:r>
        <w:rPr>
          <w:rFonts w:ascii="Cambria" w:hAnsi="Cambria"/>
          <w:color w:val="575757"/>
          <w:sz w:val="27"/>
          <w:szCs w:val="27"/>
        </w:rPr>
        <w:t>task</w:t>
      </w:r>
      <w:proofErr w:type="gramEnd"/>
      <w:r>
        <w:rPr>
          <w:rFonts w:ascii="Cambria" w:hAnsi="Cambria"/>
          <w:color w:val="575757"/>
          <w:sz w:val="27"/>
          <w:szCs w:val="27"/>
        </w:rPr>
        <w:t xml:space="preserve"> that must be performed throughout the systems development process.</w:t>
      </w:r>
    </w:p>
    <w:p w14:paraId="678C368E"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915E677" w14:textId="77777777" w:rsidR="00BE0CFA" w:rsidRDefault="00BE0CFA" w:rsidP="00BE0CFA">
      <w:pPr>
        <w:shd w:val="clear" w:color="auto" w:fill="FFFFFF"/>
        <w:rPr>
          <w:rFonts w:ascii="Cambria" w:hAnsi="Cambria"/>
          <w:color w:val="575757"/>
          <w:sz w:val="27"/>
          <w:szCs w:val="27"/>
        </w:rPr>
      </w:pPr>
      <w:hyperlink r:id="rId79" w:tooltip="Help" w:history="1">
        <w:r>
          <w:rPr>
            <w:rStyle w:val="novisual"/>
            <w:rFonts w:ascii="Helvetica" w:hAnsi="Helvetica" w:cs="Helvetica"/>
            <w:b/>
            <w:bCs/>
            <w:color w:val="7A7A7A"/>
            <w:sz w:val="23"/>
            <w:szCs w:val="23"/>
            <w:u w:val="single"/>
            <w:bdr w:val="none" w:sz="0" w:space="0" w:color="auto" w:frame="1"/>
          </w:rPr>
          <w:t>help</w:t>
        </w:r>
      </w:hyperlink>
    </w:p>
    <w:p w14:paraId="32409131" w14:textId="77777777" w:rsidR="00BE0CFA" w:rsidRDefault="00BE0CFA" w:rsidP="00BE0CFA">
      <w:pPr>
        <w:shd w:val="clear" w:color="auto" w:fill="FFFFFF"/>
        <w:rPr>
          <w:rFonts w:ascii="Cambria" w:hAnsi="Cambria"/>
          <w:color w:val="575757"/>
          <w:sz w:val="27"/>
          <w:szCs w:val="27"/>
        </w:rPr>
      </w:pPr>
      <w:hyperlink r:id="rId80" w:anchor="header" w:history="1">
        <w:r>
          <w:rPr>
            <w:rStyle w:val="Hyperlink"/>
            <w:rFonts w:ascii="Cambria" w:hAnsi="Cambria"/>
            <w:color w:val="0081BC"/>
            <w:sz w:val="27"/>
            <w:szCs w:val="27"/>
          </w:rPr>
          <w:t>Main content</w:t>
        </w:r>
      </w:hyperlink>
    </w:p>
    <w:p w14:paraId="720ED3C6"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2.8.2</w:t>
      </w:r>
      <w:r>
        <w:rPr>
          <w:rStyle w:val="headingtext"/>
          <w:rFonts w:ascii="Open Sans" w:hAnsi="Open Sans" w:cs="Open Sans"/>
          <w:color w:val="DF7300"/>
          <w:sz w:val="54"/>
          <w:szCs w:val="54"/>
        </w:rPr>
        <w:t>Factors That Affect Priority</w:t>
      </w:r>
    </w:p>
    <w:p w14:paraId="3DDF3E01"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assessing a project’s priority, a systems analyst should consider the following:</w:t>
      </w:r>
    </w:p>
    <w:p w14:paraId="385A7592"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proposed system reduce costs? Where? When? How? By how much?</w:t>
      </w:r>
    </w:p>
    <w:p w14:paraId="015D2747"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Will the system increase revenue for the company? Where? When? How? By how much?</w:t>
      </w:r>
    </w:p>
    <w:p w14:paraId="6DB87BF9"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Will the </w:t>
      </w:r>
      <w:proofErr w:type="gramStart"/>
      <w:r>
        <w:rPr>
          <w:rFonts w:ascii="Cambria" w:hAnsi="Cambria"/>
          <w:color w:val="575757"/>
          <w:sz w:val="27"/>
          <w:szCs w:val="27"/>
        </w:rPr>
        <w:t>systems</w:t>
      </w:r>
      <w:proofErr w:type="gramEnd"/>
      <w:r>
        <w:rPr>
          <w:rFonts w:ascii="Cambria" w:hAnsi="Cambria"/>
          <w:color w:val="575757"/>
          <w:sz w:val="27"/>
          <w:szCs w:val="27"/>
        </w:rPr>
        <w:t xml:space="preserve"> project result in more information or produce better results? How? Are the results measurable?</w:t>
      </w:r>
    </w:p>
    <w:p w14:paraId="5978ED9A"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system serve customers better?</w:t>
      </w:r>
    </w:p>
    <w:p w14:paraId="0F4012C7"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the system serve the organization better?</w:t>
      </w:r>
    </w:p>
    <w:p w14:paraId="281D0A00"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 xml:space="preserve">Can the project be implemented in a reasonable </w:t>
      </w:r>
      <w:proofErr w:type="gramStart"/>
      <w:r>
        <w:rPr>
          <w:rFonts w:ascii="Cambria" w:hAnsi="Cambria"/>
          <w:color w:val="575757"/>
          <w:sz w:val="27"/>
          <w:szCs w:val="27"/>
        </w:rPr>
        <w:t>time period</w:t>
      </w:r>
      <w:proofErr w:type="gramEnd"/>
      <w:r>
        <w:rPr>
          <w:rFonts w:ascii="Cambria" w:hAnsi="Cambria"/>
          <w:color w:val="575757"/>
          <w:sz w:val="27"/>
          <w:szCs w:val="27"/>
        </w:rPr>
        <w:t>? How long will the results last?</w:t>
      </w:r>
    </w:p>
    <w:p w14:paraId="7D157431" w14:textId="77777777" w:rsidR="00BE0CFA" w:rsidRDefault="00BE0CFA" w:rsidP="00BE0CFA">
      <w:pPr>
        <w:pStyle w:val="NormalWeb"/>
        <w:numPr>
          <w:ilvl w:val="0"/>
          <w:numId w:val="11"/>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Are the necessary financial, human, and technical resources available?</w:t>
      </w:r>
    </w:p>
    <w:p w14:paraId="3B1785F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Few projects will score high in all areas. Some proposals might not reduce costs but will provide important new features. Other systems might reduce operating costs </w:t>
      </w:r>
      <w:bookmarkStart w:id="15" w:name="PageEnd_59"/>
      <w:bookmarkEnd w:id="15"/>
      <w:r>
        <w:rPr>
          <w:rFonts w:ascii="Cambria" w:hAnsi="Cambria"/>
          <w:color w:val="575757"/>
          <w:sz w:val="27"/>
          <w:szCs w:val="27"/>
        </w:rPr>
        <w:t>substantially but require the purchase or lease of additional hardware. Some systems might be very desirable but require several years of development before producing significant benefits.</w:t>
      </w:r>
    </w:p>
    <w:p w14:paraId="107B52D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Whenever possible, the analyst should use tangible costs and benefits that can be measured in dollars. However, the proposal might involve intangible benefits, such as enhancing the organization’s image, raising employee morale, or improving customer service. These examples are harder to measure but should also be considered.</w:t>
      </w:r>
    </w:p>
    <w:p w14:paraId="6625AA1D"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DFC1A96" w14:textId="77777777" w:rsidR="00BE0CFA" w:rsidRDefault="00BE0CFA" w:rsidP="00BE0CFA">
      <w:pPr>
        <w:shd w:val="clear" w:color="auto" w:fill="FFFFFF"/>
        <w:rPr>
          <w:rFonts w:ascii="Cambria" w:hAnsi="Cambria"/>
          <w:color w:val="575757"/>
          <w:sz w:val="27"/>
          <w:szCs w:val="27"/>
        </w:rPr>
      </w:pPr>
      <w:hyperlink r:id="rId81" w:tooltip="Help" w:history="1">
        <w:r>
          <w:rPr>
            <w:rStyle w:val="novisual"/>
            <w:rFonts w:ascii="Helvetica" w:hAnsi="Helvetica" w:cs="Helvetica"/>
            <w:b/>
            <w:bCs/>
            <w:color w:val="7A7A7A"/>
            <w:sz w:val="23"/>
            <w:szCs w:val="23"/>
            <w:u w:val="single"/>
            <w:bdr w:val="none" w:sz="0" w:space="0" w:color="auto" w:frame="1"/>
          </w:rPr>
          <w:t>help</w:t>
        </w:r>
      </w:hyperlink>
    </w:p>
    <w:p w14:paraId="79652783" w14:textId="77777777" w:rsidR="00BE0CFA" w:rsidRDefault="00BE0CFA" w:rsidP="00BE0CFA">
      <w:pPr>
        <w:shd w:val="clear" w:color="auto" w:fill="FFFFFF"/>
        <w:rPr>
          <w:rFonts w:ascii="Cambria" w:hAnsi="Cambria"/>
          <w:color w:val="575757"/>
          <w:sz w:val="27"/>
          <w:szCs w:val="27"/>
        </w:rPr>
      </w:pPr>
      <w:hyperlink r:id="rId82" w:anchor="header" w:history="1">
        <w:r>
          <w:rPr>
            <w:rStyle w:val="Hyperlink"/>
            <w:rFonts w:ascii="Cambria" w:hAnsi="Cambria"/>
            <w:color w:val="0081BC"/>
            <w:sz w:val="27"/>
            <w:szCs w:val="27"/>
          </w:rPr>
          <w:t>Main content</w:t>
        </w:r>
      </w:hyperlink>
    </w:p>
    <w:p w14:paraId="38A9C1EE"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2.8.3</w:t>
      </w:r>
      <w:r>
        <w:rPr>
          <w:rStyle w:val="headingtext"/>
          <w:rFonts w:ascii="Open Sans" w:hAnsi="Open Sans" w:cs="Open Sans"/>
          <w:color w:val="DF7300"/>
          <w:sz w:val="54"/>
          <w:szCs w:val="54"/>
        </w:rPr>
        <w:t>Discretionary and Nondiscretionary Projects</w:t>
      </w:r>
    </w:p>
    <w:p w14:paraId="63818C51"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Projects where management has a choice in implementing them are called </w:t>
      </w:r>
      <w:hyperlink r:id="rId83" w:history="1">
        <w:r>
          <w:rPr>
            <w:rStyle w:val="primaryterm"/>
            <w:rFonts w:ascii="Cambria" w:eastAsiaTheme="majorEastAsia" w:hAnsi="Cambria"/>
            <w:b/>
            <w:bCs/>
            <w:color w:val="00609A"/>
            <w:sz w:val="27"/>
            <w:szCs w:val="27"/>
          </w:rPr>
          <w:t>discretionary projects</w:t>
        </w:r>
      </w:hyperlink>
      <w:r>
        <w:rPr>
          <w:rFonts w:ascii="Cambria" w:hAnsi="Cambria"/>
          <w:color w:val="575757"/>
          <w:sz w:val="27"/>
          <w:szCs w:val="27"/>
        </w:rPr>
        <w:t>. Projects where no choice exists are called </w:t>
      </w:r>
      <w:hyperlink r:id="rId84" w:history="1">
        <w:r>
          <w:rPr>
            <w:rStyle w:val="primaryterm"/>
            <w:rFonts w:ascii="Cambria" w:eastAsiaTheme="majorEastAsia" w:hAnsi="Cambria"/>
            <w:b/>
            <w:bCs/>
            <w:color w:val="00609A"/>
            <w:sz w:val="27"/>
            <w:szCs w:val="27"/>
          </w:rPr>
          <w:t>nondiscretionary projects</w:t>
        </w:r>
      </w:hyperlink>
      <w:r>
        <w:rPr>
          <w:rFonts w:ascii="Cambria" w:hAnsi="Cambria"/>
          <w:color w:val="575757"/>
          <w:sz w:val="27"/>
          <w:szCs w:val="27"/>
        </w:rPr>
        <w:t>. Creating a new report for a user is an example of a discretionary project; adding a report required by a new federal law is an example of a nondiscretionary project.</w:t>
      </w:r>
    </w:p>
    <w:p w14:paraId="7BF0FCD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lastRenderedPageBreak/>
        <w:t xml:space="preserve">If a particular project is not discretionary, the systems analyst should ask if it is </w:t>
      </w:r>
      <w:proofErr w:type="gramStart"/>
      <w:r>
        <w:rPr>
          <w:rFonts w:ascii="Cambria" w:hAnsi="Cambria"/>
          <w:color w:val="575757"/>
          <w:sz w:val="27"/>
          <w:szCs w:val="27"/>
        </w:rPr>
        <w:t>really necessary</w:t>
      </w:r>
      <w:proofErr w:type="gramEnd"/>
      <w:r>
        <w:rPr>
          <w:rFonts w:ascii="Cambria" w:hAnsi="Cambria"/>
          <w:color w:val="575757"/>
          <w:sz w:val="27"/>
          <w:szCs w:val="27"/>
        </w:rPr>
        <w:t xml:space="preserve"> for the systems review committee to evaluate it. Some people believe that waiting for committee approval delays critical nondiscretionary projects unnecessarily. Others believe that submitting all requests to the systems review keeps the committee aware of all projects that compete for IT resources. As a result, the committee can review priorities and create realistic schedules.</w:t>
      </w:r>
    </w:p>
    <w:p w14:paraId="672139F1"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Many nondiscretionary projects are predictable. Examples include annual updates to payroll, tax percentages, or quarterly changes in reporting requirements for an insurance processing system. By </w:t>
      </w:r>
      <w:proofErr w:type="gramStart"/>
      <w:r>
        <w:rPr>
          <w:rFonts w:ascii="Cambria" w:hAnsi="Cambria"/>
          <w:color w:val="575757"/>
          <w:sz w:val="27"/>
          <w:szCs w:val="27"/>
        </w:rPr>
        <w:t>planning ahead</w:t>
      </w:r>
      <w:proofErr w:type="gramEnd"/>
      <w:r>
        <w:rPr>
          <w:rFonts w:ascii="Cambria" w:hAnsi="Cambria"/>
          <w:color w:val="575757"/>
          <w:sz w:val="27"/>
          <w:szCs w:val="27"/>
        </w:rPr>
        <w:t xml:space="preserve"> for predictable projects, the IT department manages its resources better and keeps the systems review committee fully informed without needing prior approval in every case.</w:t>
      </w:r>
    </w:p>
    <w:p w14:paraId="00B8D169" w14:textId="77777777" w:rsidR="00BE0CFA" w:rsidRDefault="00BE0CFA" w:rsidP="00BE0CFA">
      <w:pPr>
        <w:rPr>
          <w:rFonts w:ascii="Cambria" w:hAnsi="Cambria"/>
          <w:color w:val="575757"/>
          <w:sz w:val="27"/>
          <w:szCs w:val="27"/>
        </w:rPr>
      </w:pPr>
      <w:r>
        <w:rPr>
          <w:rStyle w:val="label"/>
          <w:rFonts w:ascii="Tahoma" w:hAnsi="Tahoma" w:cs="Tahoma"/>
          <w:b/>
          <w:bCs/>
          <w:color w:val="FFFFFF"/>
          <w:spacing w:val="7"/>
          <w:sz w:val="30"/>
          <w:szCs w:val="30"/>
          <w:shd w:val="clear" w:color="auto" w:fill="007DB8"/>
        </w:rPr>
        <w:t>Case in Point </w:t>
      </w:r>
      <w:r>
        <w:rPr>
          <w:rStyle w:val="ordinal"/>
          <w:rFonts w:ascii="Tahoma" w:hAnsi="Tahoma" w:cs="Tahoma"/>
          <w:b/>
          <w:bCs/>
          <w:color w:val="FFFFFF"/>
          <w:spacing w:val="7"/>
          <w:sz w:val="30"/>
          <w:szCs w:val="30"/>
          <w:shd w:val="clear" w:color="auto" w:fill="007DB8"/>
        </w:rPr>
        <w:t>2.3</w:t>
      </w:r>
    </w:p>
    <w:p w14:paraId="4D464A1D" w14:textId="77777777" w:rsidR="00BE0CFA" w:rsidRDefault="00BE0CFA" w:rsidP="00BE0CFA">
      <w:pPr>
        <w:pStyle w:val="Heading3"/>
        <w:spacing w:before="0"/>
        <w:ind w:left="300"/>
        <w:rPr>
          <w:rFonts w:ascii="Tahoma" w:hAnsi="Tahoma" w:cs="Tahoma"/>
          <w:color w:val="000000"/>
          <w:spacing w:val="7"/>
          <w:sz w:val="30"/>
          <w:szCs w:val="30"/>
        </w:rPr>
      </w:pPr>
      <w:r>
        <w:rPr>
          <w:rFonts w:ascii="Tahoma" w:hAnsi="Tahoma" w:cs="Tahoma"/>
          <w:color w:val="000000"/>
          <w:spacing w:val="7"/>
          <w:sz w:val="30"/>
          <w:szCs w:val="30"/>
        </w:rPr>
        <w:t>Attaway Airlines, Part Two</w:t>
      </w:r>
    </w:p>
    <w:p w14:paraId="1C961161" w14:textId="77777777" w:rsidR="00BE0CFA" w:rsidRDefault="00BE0CFA" w:rsidP="00BE0CFA">
      <w:pPr>
        <w:pStyle w:val="NormalWeb"/>
        <w:numPr>
          <w:ilvl w:val="0"/>
          <w:numId w:val="12"/>
        </w:numPr>
        <w:shd w:val="clear" w:color="auto" w:fill="FFFFFF"/>
        <w:spacing w:before="0" w:beforeAutospacing="0" w:after="0" w:afterAutospacing="0"/>
        <w:rPr>
          <w:rFonts w:ascii="Cambria" w:hAnsi="Cambria"/>
          <w:color w:val="575757"/>
          <w:sz w:val="27"/>
          <w:szCs w:val="27"/>
        </w:rPr>
      </w:pPr>
      <w:r>
        <w:rPr>
          <w:rFonts w:ascii="Cambria" w:hAnsi="Cambria"/>
          <w:color w:val="575757"/>
          <w:sz w:val="27"/>
          <w:szCs w:val="27"/>
        </w:rPr>
        <w:t>Back at Attaway Airlines, the morning meeting ended with no agreement between the VP of finance and the marketing manager. In fact, a new issue arose. The VP now says that the new accounting system is entitled to the highest priority because the federal government soon will require the reporting of certain types of company-paid health insurance premiums. Because the current system will not handle this report, the VP insists that the entire accounting system is a nondiscretionary project. As you might expect, the marketing manager is upset. Can part of a project be nondiscretionary? What issues need to be discussed? The committee meets again tomorrow, and the members will look to you, as the IT director, for guidance.</w:t>
      </w:r>
    </w:p>
    <w:p w14:paraId="4425892F"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6F0CACD5" w14:textId="77777777" w:rsidR="00BE0CFA" w:rsidRDefault="00BE0CFA" w:rsidP="00BE0CFA">
      <w:pPr>
        <w:shd w:val="clear" w:color="auto" w:fill="FFFFFF"/>
        <w:rPr>
          <w:rFonts w:ascii="Cambria" w:hAnsi="Cambria"/>
          <w:color w:val="575757"/>
          <w:sz w:val="27"/>
          <w:szCs w:val="27"/>
        </w:rPr>
      </w:pPr>
      <w:hyperlink r:id="rId85" w:tooltip="Help" w:history="1">
        <w:r>
          <w:rPr>
            <w:rStyle w:val="novisual"/>
            <w:rFonts w:ascii="Helvetica" w:hAnsi="Helvetica" w:cs="Helvetica"/>
            <w:b/>
            <w:bCs/>
            <w:color w:val="7A7A7A"/>
            <w:sz w:val="23"/>
            <w:szCs w:val="23"/>
            <w:u w:val="single"/>
            <w:bdr w:val="none" w:sz="0" w:space="0" w:color="auto" w:frame="1"/>
          </w:rPr>
          <w:t>help</w:t>
        </w:r>
      </w:hyperlink>
    </w:p>
    <w:p w14:paraId="47F41A3F"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86" w:anchor="header" w:history="1">
        <w:r w:rsidRPr="00BE0CFA">
          <w:rPr>
            <w:rFonts w:ascii="Cambria" w:eastAsia="Times New Roman" w:hAnsi="Cambria" w:cs="Times New Roman"/>
            <w:color w:val="0081BC"/>
            <w:kern w:val="0"/>
            <w:sz w:val="27"/>
            <w:szCs w:val="27"/>
            <w:u w:val="single"/>
            <w14:ligatures w14:val="none"/>
          </w:rPr>
          <w:t>Main content</w:t>
        </w:r>
      </w:hyperlink>
    </w:p>
    <w:p w14:paraId="7A9FB4B5"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2.9</w:t>
      </w:r>
      <w:r w:rsidRPr="00BE0CFA">
        <w:rPr>
          <w:rFonts w:ascii="Open Sans" w:eastAsia="Times New Roman" w:hAnsi="Open Sans" w:cs="Open Sans"/>
          <w:color w:val="007DB8"/>
          <w:kern w:val="36"/>
          <w:sz w:val="48"/>
          <w:szCs w:val="48"/>
          <w14:ligatures w14:val="none"/>
        </w:rPr>
        <w:t>The Preliminary Investigation</w:t>
      </w:r>
    </w:p>
    <w:p w14:paraId="5BE46B14"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lastRenderedPageBreak/>
        <w:t>A systems analyst conducts a </w:t>
      </w:r>
      <w:r w:rsidRPr="00BE0CFA">
        <w:rPr>
          <w:rFonts w:ascii="Cambria" w:eastAsia="Times New Roman" w:hAnsi="Cambria" w:cs="Times New Roman"/>
          <w:b/>
          <w:bCs/>
          <w:color w:val="00609A"/>
          <w:kern w:val="0"/>
          <w:sz w:val="27"/>
          <w:szCs w:val="27"/>
          <w14:ligatures w14:val="none"/>
        </w:rPr>
        <w:t>preliminary investigation</w:t>
      </w:r>
      <w:r w:rsidRPr="00BE0CFA">
        <w:rPr>
          <w:rFonts w:ascii="Cambria" w:eastAsia="Times New Roman" w:hAnsi="Cambria" w:cs="Times New Roman"/>
          <w:color w:val="575757"/>
          <w:kern w:val="0"/>
          <w:sz w:val="27"/>
          <w:szCs w:val="27"/>
          <w14:ligatures w14:val="none"/>
        </w:rPr>
        <w:t> to study the systems request and recommend specific action. After obtaining an authorization to proceed, the analyst interacts with managers, users, and other stakeholders, as shown in the model in </w:t>
      </w:r>
      <w:hyperlink r:id="rId87" w:history="1">
        <w:r w:rsidRPr="00BE0CFA">
          <w:rPr>
            <w:rFonts w:ascii="Cambria" w:eastAsia="Times New Roman" w:hAnsi="Cambria" w:cs="Times New Roman"/>
            <w:color w:val="0081BC"/>
            <w:kern w:val="0"/>
            <w:sz w:val="27"/>
            <w:szCs w:val="27"/>
            <w:u w:val="single"/>
            <w14:ligatures w14:val="none"/>
          </w:rPr>
          <w:t>Figure 2-13</w:t>
        </w:r>
      </w:hyperlink>
      <w:r w:rsidRPr="00BE0CFA">
        <w:rPr>
          <w:rFonts w:ascii="Cambria" w:eastAsia="Times New Roman" w:hAnsi="Cambria" w:cs="Times New Roman"/>
          <w:color w:val="575757"/>
          <w:kern w:val="0"/>
          <w:sz w:val="27"/>
          <w:szCs w:val="27"/>
          <w14:ligatures w14:val="none"/>
        </w:rPr>
        <w:t xml:space="preserve">. The analyst gathers facts about the problem or opportunity, project scope and constraints, project benefits, and estimated development time and costs. The </w:t>
      </w:r>
      <w:proofErr w:type="gramStart"/>
      <w:r w:rsidRPr="00BE0CFA">
        <w:rPr>
          <w:rFonts w:ascii="Cambria" w:eastAsia="Times New Roman" w:hAnsi="Cambria" w:cs="Times New Roman"/>
          <w:color w:val="575757"/>
          <w:kern w:val="0"/>
          <w:sz w:val="27"/>
          <w:szCs w:val="27"/>
          <w14:ligatures w14:val="none"/>
        </w:rPr>
        <w:t>end product</w:t>
      </w:r>
      <w:proofErr w:type="gramEnd"/>
      <w:r w:rsidRPr="00BE0CFA">
        <w:rPr>
          <w:rFonts w:ascii="Cambria" w:eastAsia="Times New Roman" w:hAnsi="Cambria" w:cs="Times New Roman"/>
          <w:color w:val="575757"/>
          <w:kern w:val="0"/>
          <w:sz w:val="27"/>
          <w:szCs w:val="27"/>
          <w14:ligatures w14:val="none"/>
        </w:rPr>
        <w:t xml:space="preserve"> of the preliminary investigation is a report to management.</w:t>
      </w:r>
    </w:p>
    <w:p w14:paraId="64ECCAAF" w14:textId="77777777" w:rsidR="00BE0CFA" w:rsidRPr="00BE0CFA" w:rsidRDefault="00BE0CFA" w:rsidP="00BE0CFA">
      <w:pPr>
        <w:spacing w:after="150" w:line="240" w:lineRule="auto"/>
        <w:rPr>
          <w:rFonts w:ascii="Tahoma" w:eastAsia="Times New Roman" w:hAnsi="Tahoma" w:cs="Tahoma"/>
          <w:b/>
          <w:bCs/>
          <w:color w:val="C15827"/>
          <w:kern w:val="0"/>
          <w:sz w:val="28"/>
          <w:szCs w:val="28"/>
          <w14:ligatures w14:val="none"/>
        </w:rPr>
      </w:pPr>
      <w:bookmarkStart w:id="16" w:name="PageEnd_60"/>
      <w:bookmarkEnd w:id="16"/>
      <w:r w:rsidRPr="00BE0CFA">
        <w:rPr>
          <w:rFonts w:ascii="Tahoma" w:eastAsia="Times New Roman" w:hAnsi="Tahoma" w:cs="Tahoma"/>
          <w:b/>
          <w:bCs/>
          <w:color w:val="535957"/>
          <w:kern w:val="0"/>
          <w:sz w:val="31"/>
          <w:szCs w:val="31"/>
          <w:shd w:val="clear" w:color="auto" w:fill="DAD9E1"/>
          <w14:ligatures w14:val="none"/>
        </w:rPr>
        <w:t>Figure 2-13</w:t>
      </w:r>
    </w:p>
    <w:p w14:paraId="6B289568" w14:textId="77777777" w:rsidR="00BE0CFA" w:rsidRPr="00BE0CFA" w:rsidRDefault="00BE0CFA" w:rsidP="00BE0CFA">
      <w:pPr>
        <w:shd w:val="clear" w:color="auto" w:fill="FFFFFF"/>
        <w:spacing w:after="300" w:line="360" w:lineRule="atLeast"/>
        <w:rPr>
          <w:rFonts w:ascii="Tahoma" w:eastAsia="Times New Roman" w:hAnsi="Tahoma" w:cs="Tahoma"/>
          <w:color w:val="575757"/>
          <w:kern w:val="0"/>
          <w:sz w:val="29"/>
          <w:szCs w:val="29"/>
          <w14:ligatures w14:val="none"/>
        </w:rPr>
      </w:pPr>
      <w:r w:rsidRPr="00BE0CFA">
        <w:rPr>
          <w:rFonts w:ascii="Tahoma" w:eastAsia="Times New Roman" w:hAnsi="Tahoma" w:cs="Tahoma"/>
          <w:color w:val="575757"/>
          <w:kern w:val="0"/>
          <w:sz w:val="29"/>
          <w:szCs w:val="29"/>
          <w14:ligatures w14:val="none"/>
        </w:rPr>
        <w:t>Model of a preliminary investigation. Note the importance of fact-finding in each of the four areas.</w:t>
      </w:r>
    </w:p>
    <w:p w14:paraId="0EF89DF6" w14:textId="6114FBD9" w:rsidR="00BE0CFA" w:rsidRPr="00BE0CFA" w:rsidRDefault="00BE0CFA" w:rsidP="00BE0CFA">
      <w:pPr>
        <w:shd w:val="clear" w:color="auto" w:fill="FFFFFF"/>
        <w:spacing w:line="240" w:lineRule="auto"/>
        <w:jc w:val="center"/>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noProof/>
          <w:color w:val="575757"/>
          <w:kern w:val="0"/>
          <w:sz w:val="27"/>
          <w:szCs w:val="27"/>
          <w14:ligatures w14:val="none"/>
        </w:rPr>
        <w:drawing>
          <wp:inline distT="0" distB="0" distL="0" distR="0" wp14:anchorId="35A64D66" wp14:editId="1FBE42CA">
            <wp:extent cx="2962275" cy="3028950"/>
            <wp:effectExtent l="0" t="0" r="9525" b="0"/>
            <wp:docPr id="1708913669" name="Picture 15" descr="In a preliminary investigation, fact-finding is essential in four areas: Problem or Opportunity, Benefits, Costs, and Project Scope and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 a preliminary investigation, fact-finding is essential in four areas: Problem or Opportunity, Benefits, Costs, and Project Scope and Constraint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75" cy="3028950"/>
                    </a:xfrm>
                    <a:prstGeom prst="rect">
                      <a:avLst/>
                    </a:prstGeom>
                    <a:noFill/>
                    <a:ln>
                      <a:noFill/>
                    </a:ln>
                  </pic:spPr>
                </pic:pic>
              </a:graphicData>
            </a:graphic>
          </wp:inline>
        </w:drawing>
      </w:r>
    </w:p>
    <w:p w14:paraId="72D09E7C"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Change font size</w:t>
      </w:r>
    </w:p>
    <w:p w14:paraId="485CFD1F"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89"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0CC5A7CB" w14:textId="77777777" w:rsidR="00BE0CFA" w:rsidRDefault="00BE0CFA" w:rsidP="00BE0CFA">
      <w:pPr>
        <w:shd w:val="clear" w:color="auto" w:fill="FFFFFF"/>
        <w:rPr>
          <w:rFonts w:ascii="Cambria" w:hAnsi="Cambria"/>
          <w:color w:val="575757"/>
          <w:sz w:val="27"/>
          <w:szCs w:val="27"/>
        </w:rPr>
      </w:pPr>
      <w:hyperlink r:id="rId90" w:anchor="header" w:history="1">
        <w:r>
          <w:rPr>
            <w:rStyle w:val="Hyperlink"/>
            <w:rFonts w:ascii="Cambria" w:hAnsi="Cambria"/>
            <w:color w:val="0081BC"/>
            <w:sz w:val="27"/>
            <w:szCs w:val="27"/>
          </w:rPr>
          <w:t>Main content</w:t>
        </w:r>
      </w:hyperlink>
    </w:p>
    <w:p w14:paraId="15C2D697"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2.9.1</w:t>
      </w:r>
      <w:r>
        <w:rPr>
          <w:rStyle w:val="headingtext"/>
          <w:rFonts w:ascii="Open Sans" w:hAnsi="Open Sans" w:cs="Open Sans"/>
          <w:color w:val="DF7300"/>
          <w:sz w:val="54"/>
          <w:szCs w:val="54"/>
        </w:rPr>
        <w:t>Planning the Preliminary Investigation</w:t>
      </w:r>
    </w:p>
    <w:p w14:paraId="6EAF090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Before starting a preliminary investigation, it is important to let people know about the investigation and explain the role of the </w:t>
      </w:r>
      <w:r>
        <w:rPr>
          <w:rFonts w:ascii="Cambria" w:hAnsi="Cambria"/>
          <w:color w:val="575757"/>
          <w:sz w:val="27"/>
          <w:szCs w:val="27"/>
        </w:rPr>
        <w:lastRenderedPageBreak/>
        <w:t>system analyst. Meetings with key managers, users, and other stakeholders such as the IT staff should be scheduled, to describe the project, explain roles and responsibilities, answer questions, and invite comments. Interactive communication with users starts at this point and continues throughout the development process.</w:t>
      </w:r>
    </w:p>
    <w:p w14:paraId="4BFAA896"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proofErr w:type="gramStart"/>
      <w:r>
        <w:rPr>
          <w:rFonts w:ascii="Cambria" w:hAnsi="Cambria"/>
          <w:color w:val="575757"/>
          <w:sz w:val="27"/>
          <w:szCs w:val="27"/>
        </w:rPr>
        <w:t>A systems</w:t>
      </w:r>
      <w:proofErr w:type="gramEnd"/>
      <w:r>
        <w:rPr>
          <w:rFonts w:ascii="Cambria" w:hAnsi="Cambria"/>
          <w:color w:val="575757"/>
          <w:sz w:val="27"/>
          <w:szCs w:val="27"/>
        </w:rPr>
        <w:t xml:space="preserve"> project often produces significant changes in company operations. Employees may be curious, concerned, or even opposed to those changes. It is not surprising to encounter some user resistance during a preliminary investigation. Employee attitudes and reactions are important and must be considered.</w:t>
      </w:r>
    </w:p>
    <w:p w14:paraId="6A226851"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interacting with users, use the word </w:t>
      </w:r>
      <w:r>
        <w:rPr>
          <w:rStyle w:val="Emphasis"/>
          <w:rFonts w:ascii="Cambria" w:hAnsi="Cambria"/>
          <w:color w:val="575757"/>
          <w:sz w:val="27"/>
          <w:szCs w:val="27"/>
        </w:rPr>
        <w:t>problem</w:t>
      </w:r>
      <w:r>
        <w:rPr>
          <w:rFonts w:ascii="Cambria" w:hAnsi="Cambria"/>
          <w:color w:val="575757"/>
          <w:sz w:val="27"/>
          <w:szCs w:val="27"/>
        </w:rPr>
        <w:t> carefully, because it has a negative meaning. When users are asked about </w:t>
      </w:r>
      <w:r>
        <w:rPr>
          <w:rStyle w:val="Emphasis"/>
          <w:rFonts w:ascii="Cambria" w:hAnsi="Cambria"/>
          <w:color w:val="575757"/>
          <w:sz w:val="27"/>
          <w:szCs w:val="27"/>
        </w:rPr>
        <w:t>problems</w:t>
      </w:r>
      <w:r>
        <w:rPr>
          <w:rFonts w:ascii="Cambria" w:hAnsi="Cambria"/>
          <w:color w:val="575757"/>
          <w:sz w:val="27"/>
          <w:szCs w:val="27"/>
        </w:rPr>
        <w:t>, some will stress current system limitations rather than desirable new features or enhancements. Instead of focusing on difficulties, question users about additional capability they would like to have. This approach highlights ways to improve the user’s job, provides a better understanding of operations, and builds better, more positive relationships with users.</w:t>
      </w:r>
    </w:p>
    <w:p w14:paraId="4508E5DC"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0166FB1F" w14:textId="77777777" w:rsidR="00BE0CFA" w:rsidRDefault="00BE0CFA" w:rsidP="00BE0CFA">
      <w:pPr>
        <w:shd w:val="clear" w:color="auto" w:fill="FFFFFF"/>
        <w:rPr>
          <w:rFonts w:ascii="Cambria" w:hAnsi="Cambria"/>
          <w:color w:val="575757"/>
          <w:sz w:val="27"/>
          <w:szCs w:val="27"/>
        </w:rPr>
      </w:pPr>
      <w:hyperlink r:id="rId91" w:tooltip="Help" w:history="1">
        <w:r>
          <w:rPr>
            <w:rStyle w:val="novisual"/>
            <w:rFonts w:ascii="Helvetica" w:hAnsi="Helvetica" w:cs="Helvetica"/>
            <w:b/>
            <w:bCs/>
            <w:color w:val="7A7A7A"/>
            <w:sz w:val="23"/>
            <w:szCs w:val="23"/>
            <w:u w:val="single"/>
            <w:bdr w:val="none" w:sz="0" w:space="0" w:color="auto" w:frame="1"/>
          </w:rPr>
          <w:t>help</w:t>
        </w:r>
      </w:hyperlink>
    </w:p>
    <w:p w14:paraId="0C7070FA" w14:textId="77777777" w:rsidR="00BE0CFA" w:rsidRDefault="00BE0CFA" w:rsidP="00BE0CFA">
      <w:pPr>
        <w:shd w:val="clear" w:color="auto" w:fill="FFFFFF"/>
        <w:rPr>
          <w:rFonts w:ascii="Cambria" w:hAnsi="Cambria"/>
          <w:color w:val="575757"/>
          <w:sz w:val="27"/>
          <w:szCs w:val="27"/>
        </w:rPr>
      </w:pPr>
      <w:hyperlink r:id="rId92" w:anchor="header" w:history="1">
        <w:r>
          <w:rPr>
            <w:rStyle w:val="Hyperlink"/>
            <w:rFonts w:ascii="Cambria" w:hAnsi="Cambria"/>
            <w:color w:val="0081BC"/>
            <w:sz w:val="27"/>
            <w:szCs w:val="27"/>
          </w:rPr>
          <w:t>Main content</w:t>
        </w:r>
      </w:hyperlink>
    </w:p>
    <w:p w14:paraId="50AAEA41"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2.9.2</w:t>
      </w:r>
      <w:r>
        <w:rPr>
          <w:rStyle w:val="headingtext"/>
          <w:rFonts w:ascii="Open Sans" w:hAnsi="Open Sans" w:cs="Open Sans"/>
          <w:color w:val="DF7300"/>
          <w:sz w:val="54"/>
          <w:szCs w:val="54"/>
        </w:rPr>
        <w:t>Performing the Preliminary Investigation</w:t>
      </w:r>
    </w:p>
    <w:p w14:paraId="47E9ABB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a preliminary investigation, a systems analyst typically follows a series of steps, as shown in </w:t>
      </w:r>
      <w:hyperlink r:id="rId93" w:history="1">
        <w:r>
          <w:rPr>
            <w:rStyle w:val="Hyperlink"/>
            <w:rFonts w:ascii="Cambria" w:hAnsi="Cambria"/>
            <w:color w:val="0081BC"/>
            <w:sz w:val="27"/>
            <w:szCs w:val="27"/>
          </w:rPr>
          <w:t>Figure 2-14</w:t>
        </w:r>
      </w:hyperlink>
      <w:r>
        <w:rPr>
          <w:rFonts w:ascii="Cambria" w:hAnsi="Cambria"/>
          <w:color w:val="575757"/>
          <w:sz w:val="27"/>
          <w:szCs w:val="27"/>
        </w:rPr>
        <w:t>. The exact procedure depends on the nature of the request, the size of the project, and the degree of urgency.</w:t>
      </w:r>
    </w:p>
    <w:p w14:paraId="6A6E2941"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2-14</w:t>
      </w:r>
    </w:p>
    <w:p w14:paraId="1F319A47"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Five main steps in a typical preliminary investigation.</w:t>
      </w:r>
    </w:p>
    <w:p w14:paraId="4CF84C57" w14:textId="0E1720E2"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667B9450" wp14:editId="7BA54363">
            <wp:extent cx="5667375" cy="6115050"/>
            <wp:effectExtent l="0" t="0" r="9525" b="0"/>
            <wp:docPr id="334509282" name="Picture 27" descr="The five main steps in a preliminary investigation are one: understand the problem or opportunity; two: define the project scope and constraints; three: Perform fact-finding; four: Study usage, schedule, cost, and benefit data; and five: evaluate fea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five main steps in a preliminary investigation are one: understand the problem or opportunity; two: define the project scope and constraints; three: Perform fact-finding; four: Study usage, schedule, cost, and benefit data; and five: evaluate feasibilit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67375" cy="6115050"/>
                    </a:xfrm>
                    <a:prstGeom prst="rect">
                      <a:avLst/>
                    </a:prstGeom>
                    <a:noFill/>
                    <a:ln>
                      <a:noFill/>
                    </a:ln>
                  </pic:spPr>
                </pic:pic>
              </a:graphicData>
            </a:graphic>
          </wp:inline>
        </w:drawing>
      </w:r>
    </w:p>
    <w:p w14:paraId="6C95886F" w14:textId="0D8879B6"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DF5A192" wp14:editId="1F33491C">
            <wp:extent cx="200025" cy="200025"/>
            <wp:effectExtent l="0" t="0" r="9525" b="9525"/>
            <wp:docPr id="1399345240"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F9FFA91"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sectionlabel"/>
          <w:rFonts w:ascii="Tahoma" w:hAnsi="Tahoma" w:cs="Tahoma"/>
          <w:color w:val="B03F3B"/>
          <w:sz w:val="31"/>
          <w:szCs w:val="31"/>
        </w:rPr>
        <w:t>Step </w:t>
      </w:r>
      <w:proofErr w:type="gramStart"/>
      <w:r>
        <w:rPr>
          <w:rStyle w:val="ordinal"/>
          <w:rFonts w:ascii="Tahoma" w:hAnsi="Tahoma" w:cs="Tahoma"/>
          <w:color w:val="B03F3B"/>
          <w:sz w:val="31"/>
          <w:szCs w:val="31"/>
        </w:rPr>
        <w:t>1:</w:t>
      </w:r>
      <w:r>
        <w:rPr>
          <w:rStyle w:val="headingtext"/>
          <w:rFonts w:ascii="Tahoma" w:hAnsi="Tahoma" w:cs="Tahoma"/>
          <w:color w:val="B03F3B"/>
          <w:sz w:val="31"/>
          <w:szCs w:val="31"/>
        </w:rPr>
        <w:t>Understand</w:t>
      </w:r>
      <w:proofErr w:type="gramEnd"/>
      <w:r>
        <w:rPr>
          <w:rStyle w:val="headingtext"/>
          <w:rFonts w:ascii="Tahoma" w:hAnsi="Tahoma" w:cs="Tahoma"/>
          <w:color w:val="B03F3B"/>
          <w:sz w:val="31"/>
          <w:szCs w:val="31"/>
        </w:rPr>
        <w:t xml:space="preserve"> the Problem or Opportunity</w:t>
      </w:r>
    </w:p>
    <w:p w14:paraId="775C6A6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the systems request involves a new information system or a substantial change in an existing system, systems analysts might need to develop a business profile that describes current business processes and functions, as explained in </w:t>
      </w:r>
      <w:hyperlink r:id="rId95" w:history="1">
        <w:r>
          <w:rPr>
            <w:rStyle w:val="Hyperlink"/>
            <w:rFonts w:ascii="Cambria" w:hAnsi="Cambria"/>
            <w:color w:val="0081BC"/>
            <w:sz w:val="27"/>
            <w:szCs w:val="27"/>
          </w:rPr>
          <w:t>Chapter 1</w:t>
        </w:r>
      </w:hyperlink>
      <w:r>
        <w:rPr>
          <w:rFonts w:ascii="Cambria" w:hAnsi="Cambria"/>
          <w:color w:val="575757"/>
          <w:sz w:val="27"/>
          <w:szCs w:val="27"/>
        </w:rPr>
        <w:t xml:space="preserve">. </w:t>
      </w:r>
      <w:r>
        <w:rPr>
          <w:rFonts w:ascii="Cambria" w:hAnsi="Cambria"/>
          <w:color w:val="575757"/>
          <w:sz w:val="27"/>
          <w:szCs w:val="27"/>
        </w:rPr>
        <w:lastRenderedPageBreak/>
        <w:t>Even where the request involves relatively minor changes or enhancements, how those modifications will affect business operations and other information systems must be understood. Often a change in one system has an unexpected ripple effect on another system. When a systems request is analyzed, which departments, users, and business processes are involved must be determined.</w:t>
      </w:r>
    </w:p>
    <w:p w14:paraId="2F6B20E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 many cases, the </w:t>
      </w:r>
      <w:proofErr w:type="gramStart"/>
      <w:r>
        <w:rPr>
          <w:rFonts w:ascii="Cambria" w:hAnsi="Cambria"/>
          <w:color w:val="575757"/>
          <w:sz w:val="27"/>
          <w:szCs w:val="27"/>
        </w:rPr>
        <w:t>systems</w:t>
      </w:r>
      <w:proofErr w:type="gramEnd"/>
      <w:r>
        <w:rPr>
          <w:rFonts w:ascii="Cambria" w:hAnsi="Cambria"/>
          <w:color w:val="575757"/>
          <w:sz w:val="27"/>
          <w:szCs w:val="27"/>
        </w:rPr>
        <w:t xml:space="preserve"> request does not reveal the underlying problem, but only a symptom. For example, a request to investigate centralized processing delays might reveal improper scheduling practices rather than hardware problems. Similarly, a request for analysis of customer complaints might disclose a lack of sales representative training, rather than problems with the product.</w:t>
      </w:r>
    </w:p>
    <w:p w14:paraId="3BDA00FB"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bookmarkStart w:id="17" w:name="PageEnd_61"/>
      <w:bookmarkEnd w:id="17"/>
      <w:r>
        <w:rPr>
          <w:rFonts w:ascii="Cambria" w:hAnsi="Cambria"/>
          <w:color w:val="575757"/>
          <w:sz w:val="27"/>
          <w:szCs w:val="27"/>
        </w:rPr>
        <w:t>A popular technique for investigating causes and effects is called a </w:t>
      </w:r>
      <w:hyperlink r:id="rId96" w:history="1">
        <w:r>
          <w:rPr>
            <w:rStyle w:val="primaryterm"/>
            <w:rFonts w:ascii="Cambria" w:hAnsi="Cambria"/>
            <w:b/>
            <w:bCs/>
            <w:color w:val="00609A"/>
            <w:sz w:val="27"/>
            <w:szCs w:val="27"/>
          </w:rPr>
          <w:t>fishbone diagram</w:t>
        </w:r>
      </w:hyperlink>
      <w:r>
        <w:rPr>
          <w:rFonts w:ascii="Cambria" w:hAnsi="Cambria"/>
          <w:color w:val="575757"/>
          <w:sz w:val="27"/>
          <w:szCs w:val="27"/>
        </w:rPr>
        <w:t>, as shown in </w:t>
      </w:r>
      <w:hyperlink r:id="rId97" w:history="1">
        <w:r>
          <w:rPr>
            <w:rStyle w:val="Hyperlink"/>
            <w:rFonts w:ascii="Cambria" w:hAnsi="Cambria"/>
            <w:color w:val="0081BC"/>
            <w:sz w:val="27"/>
            <w:szCs w:val="27"/>
          </w:rPr>
          <w:t>Figure 2-15</w:t>
        </w:r>
      </w:hyperlink>
      <w:r>
        <w:rPr>
          <w:rFonts w:ascii="Cambria" w:hAnsi="Cambria"/>
          <w:color w:val="575757"/>
          <w:sz w:val="27"/>
          <w:szCs w:val="27"/>
        </w:rPr>
        <w:t>. A fishbone diagram is an analysis tool that represents the possible causes of a problem as a graphical outline. When using a fishbone diagram, an analyst first states the problem and draws a main bone with sub-bones that represent possible causes of the problem. In the example shown in </w:t>
      </w:r>
      <w:hyperlink r:id="rId98" w:history="1">
        <w:r>
          <w:rPr>
            <w:rStyle w:val="Hyperlink"/>
            <w:rFonts w:ascii="Cambria" w:hAnsi="Cambria"/>
            <w:color w:val="0081BC"/>
            <w:sz w:val="27"/>
            <w:szCs w:val="27"/>
          </w:rPr>
          <w:t>Figure 2-15</w:t>
        </w:r>
      </w:hyperlink>
      <w:r>
        <w:rPr>
          <w:rFonts w:ascii="Cambria" w:hAnsi="Cambria"/>
          <w:color w:val="575757"/>
          <w:sz w:val="27"/>
          <w:szCs w:val="27"/>
        </w:rPr>
        <w:t>, the problem is </w:t>
      </w:r>
      <w:r>
        <w:rPr>
          <w:rStyle w:val="Emphasis"/>
          <w:rFonts w:ascii="Cambria" w:hAnsi="Cambria"/>
          <w:color w:val="575757"/>
          <w:sz w:val="27"/>
          <w:szCs w:val="27"/>
        </w:rPr>
        <w:t>Low Morale</w:t>
      </w:r>
      <w:r>
        <w:rPr>
          <w:rFonts w:ascii="Cambria" w:hAnsi="Cambria"/>
          <w:color w:val="575757"/>
          <w:sz w:val="27"/>
          <w:szCs w:val="27"/>
        </w:rPr>
        <w:t>, and the analyst has identified four areas to investigate: </w:t>
      </w:r>
      <w:r>
        <w:rPr>
          <w:rStyle w:val="Emphasis"/>
          <w:rFonts w:ascii="Cambria" w:hAnsi="Cambria"/>
          <w:color w:val="575757"/>
          <w:sz w:val="27"/>
          <w:szCs w:val="27"/>
        </w:rPr>
        <w:t>Environment</w:t>
      </w:r>
      <w:r>
        <w:rPr>
          <w:rFonts w:ascii="Cambria" w:hAnsi="Cambria"/>
          <w:color w:val="575757"/>
          <w:sz w:val="27"/>
          <w:szCs w:val="27"/>
        </w:rPr>
        <w:t>, </w:t>
      </w:r>
      <w:r>
        <w:rPr>
          <w:rStyle w:val="Emphasis"/>
          <w:rFonts w:ascii="Cambria" w:hAnsi="Cambria"/>
          <w:color w:val="575757"/>
          <w:sz w:val="27"/>
          <w:szCs w:val="27"/>
        </w:rPr>
        <w:t>People</w:t>
      </w:r>
      <w:r>
        <w:rPr>
          <w:rFonts w:ascii="Cambria" w:hAnsi="Cambria"/>
          <w:color w:val="575757"/>
          <w:sz w:val="27"/>
          <w:szCs w:val="27"/>
        </w:rPr>
        <w:t>, </w:t>
      </w:r>
      <w:r>
        <w:rPr>
          <w:rStyle w:val="Emphasis"/>
          <w:rFonts w:ascii="Cambria" w:hAnsi="Cambria"/>
          <w:color w:val="575757"/>
          <w:sz w:val="27"/>
          <w:szCs w:val="27"/>
        </w:rPr>
        <w:t>Management</w:t>
      </w:r>
      <w:r>
        <w:rPr>
          <w:rFonts w:ascii="Cambria" w:hAnsi="Cambria"/>
          <w:color w:val="575757"/>
          <w:sz w:val="27"/>
          <w:szCs w:val="27"/>
        </w:rPr>
        <w:t>, and </w:t>
      </w:r>
      <w:r>
        <w:rPr>
          <w:rStyle w:val="Emphasis"/>
          <w:rFonts w:ascii="Cambria" w:hAnsi="Cambria"/>
          <w:color w:val="575757"/>
          <w:sz w:val="27"/>
          <w:szCs w:val="27"/>
        </w:rPr>
        <w:t>Machines</w:t>
      </w:r>
      <w:r>
        <w:rPr>
          <w:rFonts w:ascii="Cambria" w:hAnsi="Cambria"/>
          <w:color w:val="575757"/>
          <w:sz w:val="27"/>
          <w:szCs w:val="27"/>
        </w:rPr>
        <w:t>. In each area, the analyst identifies possible causes and draws them as horizontal sub-bones. For example, </w:t>
      </w:r>
      <w:r>
        <w:rPr>
          <w:rStyle w:val="Emphasis"/>
          <w:rFonts w:ascii="Cambria" w:hAnsi="Cambria"/>
          <w:color w:val="575757"/>
          <w:sz w:val="27"/>
          <w:szCs w:val="27"/>
        </w:rPr>
        <w:t>Temp too hot or cold</w:t>
      </w:r>
      <w:r>
        <w:rPr>
          <w:rFonts w:ascii="Cambria" w:hAnsi="Cambria"/>
          <w:color w:val="575757"/>
          <w:sz w:val="27"/>
          <w:szCs w:val="27"/>
        </w:rPr>
        <w:t> is a possible cause in the </w:t>
      </w:r>
      <w:r>
        <w:rPr>
          <w:rStyle w:val="Emphasis"/>
          <w:rFonts w:ascii="Cambria" w:hAnsi="Cambria"/>
          <w:color w:val="575757"/>
          <w:sz w:val="27"/>
          <w:szCs w:val="27"/>
        </w:rPr>
        <w:t>Environment</w:t>
      </w:r>
      <w:r>
        <w:rPr>
          <w:rFonts w:ascii="Cambria" w:hAnsi="Cambria"/>
          <w:color w:val="575757"/>
          <w:sz w:val="27"/>
          <w:szCs w:val="27"/>
        </w:rPr>
        <w:t> bone. For each cause, the analyst must dig deeper and ask the question: What could be causing </w:t>
      </w:r>
      <w:r>
        <w:rPr>
          <w:rStyle w:val="Emphasis"/>
          <w:rFonts w:ascii="Cambria" w:hAnsi="Cambria"/>
          <w:color w:val="575757"/>
          <w:sz w:val="27"/>
          <w:szCs w:val="27"/>
        </w:rPr>
        <w:t>this</w:t>
      </w:r>
      <w:r>
        <w:rPr>
          <w:rFonts w:ascii="Cambria" w:hAnsi="Cambria"/>
          <w:color w:val="575757"/>
          <w:sz w:val="27"/>
          <w:szCs w:val="27"/>
        </w:rPr>
        <w:t> symptom to occur? For example, </w:t>
      </w:r>
      <w:r>
        <w:rPr>
          <w:rStyle w:val="Emphasis"/>
          <w:rFonts w:ascii="Cambria" w:hAnsi="Cambria"/>
          <w:color w:val="575757"/>
          <w:sz w:val="27"/>
          <w:szCs w:val="27"/>
        </w:rPr>
        <w:t>why</w:t>
      </w:r>
      <w:r>
        <w:rPr>
          <w:rFonts w:ascii="Cambria" w:hAnsi="Cambria"/>
          <w:color w:val="575757"/>
          <w:sz w:val="27"/>
          <w:szCs w:val="27"/>
        </w:rPr>
        <w:t xml:space="preserve"> is it </w:t>
      </w:r>
      <w:proofErr w:type="gramStart"/>
      <w:r>
        <w:rPr>
          <w:rFonts w:ascii="Cambria" w:hAnsi="Cambria"/>
          <w:color w:val="575757"/>
          <w:sz w:val="27"/>
          <w:szCs w:val="27"/>
        </w:rPr>
        <w:t>too</w:t>
      </w:r>
      <w:proofErr w:type="gramEnd"/>
      <w:r>
        <w:rPr>
          <w:rFonts w:ascii="Cambria" w:hAnsi="Cambria"/>
          <w:color w:val="575757"/>
          <w:sz w:val="27"/>
          <w:szCs w:val="27"/>
        </w:rPr>
        <w:t xml:space="preserve"> hot? If the answer is a </w:t>
      </w:r>
      <w:r>
        <w:rPr>
          <w:rStyle w:val="Emphasis"/>
          <w:rFonts w:ascii="Cambria" w:hAnsi="Cambria"/>
          <w:color w:val="575757"/>
          <w:sz w:val="27"/>
          <w:szCs w:val="27"/>
        </w:rPr>
        <w:t>Faulty thermostat</w:t>
      </w:r>
      <w:r>
        <w:rPr>
          <w:rFonts w:ascii="Cambria" w:hAnsi="Cambria"/>
          <w:color w:val="575757"/>
          <w:sz w:val="27"/>
          <w:szCs w:val="27"/>
        </w:rPr>
        <w:t>, the analyst indicates this as a sub-bone to the </w:t>
      </w:r>
      <w:r>
        <w:rPr>
          <w:rStyle w:val="Emphasis"/>
          <w:rFonts w:ascii="Cambria" w:hAnsi="Cambria"/>
          <w:color w:val="575757"/>
          <w:sz w:val="27"/>
          <w:szCs w:val="27"/>
        </w:rPr>
        <w:t>Temp too hot or cold</w:t>
      </w:r>
      <w:r>
        <w:rPr>
          <w:rFonts w:ascii="Cambria" w:hAnsi="Cambria"/>
          <w:color w:val="575757"/>
          <w:sz w:val="27"/>
          <w:szCs w:val="27"/>
        </w:rPr>
        <w:t> cause. In this manner, the analyst adds additional sub-bones to the diagram, until he or she uncovers root causes of a problem, rather than just the symptoms.</w:t>
      </w:r>
    </w:p>
    <w:p w14:paraId="35646677"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2-15</w:t>
      </w:r>
    </w:p>
    <w:p w14:paraId="67BBAF6E"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A fishbone diagram displays the causes of a problem. Typically, you must dig deeper to identify actual causes rather than just </w:t>
      </w:r>
      <w:proofErr w:type="gramStart"/>
      <w:r>
        <w:rPr>
          <w:rFonts w:ascii="Tahoma" w:hAnsi="Tahoma" w:cs="Tahoma"/>
          <w:color w:val="575757"/>
          <w:sz w:val="29"/>
          <w:szCs w:val="29"/>
        </w:rPr>
        <w:t>symptoms</w:t>
      </w:r>
      <w:proofErr w:type="gramEnd"/>
    </w:p>
    <w:p w14:paraId="264604C0" w14:textId="46E4561E"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43443614" wp14:editId="1BFFFEF2">
            <wp:extent cx="5667375" cy="2800350"/>
            <wp:effectExtent l="0" t="0" r="9525" b="0"/>
            <wp:docPr id="1599399962" name="Picture 25" descr="A fishbone diagram in Microsoft Visio displays causes of a representartive problem: Environment, People, Management, and Machines. Each cause has more details provided in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fishbone diagram in Microsoft Visio displays causes of a representartive problem: Environment, People, Management, and Machines. Each cause has more details provided in the diagram."/>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2800350"/>
                    </a:xfrm>
                    <a:prstGeom prst="rect">
                      <a:avLst/>
                    </a:prstGeom>
                    <a:noFill/>
                    <a:ln>
                      <a:noFill/>
                    </a:ln>
                  </pic:spPr>
                </pic:pic>
              </a:graphicData>
            </a:graphic>
          </wp:inline>
        </w:drawing>
      </w:r>
    </w:p>
    <w:p w14:paraId="673101E7" w14:textId="13DF3009"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2ADB8784" wp14:editId="34CC121A">
            <wp:extent cx="200025" cy="200025"/>
            <wp:effectExtent l="0" t="0" r="9525" b="9525"/>
            <wp:docPr id="1488398867" name="Picture 2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E22F80C"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sectionlabel"/>
          <w:rFonts w:ascii="Tahoma" w:hAnsi="Tahoma" w:cs="Tahoma"/>
          <w:color w:val="B03F3B"/>
          <w:sz w:val="31"/>
          <w:szCs w:val="31"/>
        </w:rPr>
        <w:t>Step </w:t>
      </w:r>
      <w:proofErr w:type="gramStart"/>
      <w:r>
        <w:rPr>
          <w:rStyle w:val="ordinal"/>
          <w:rFonts w:ascii="Tahoma" w:hAnsi="Tahoma" w:cs="Tahoma"/>
          <w:color w:val="B03F3B"/>
          <w:sz w:val="31"/>
          <w:szCs w:val="31"/>
        </w:rPr>
        <w:t>2:</w:t>
      </w:r>
      <w:r>
        <w:rPr>
          <w:rStyle w:val="headingtext"/>
          <w:rFonts w:ascii="Tahoma" w:hAnsi="Tahoma" w:cs="Tahoma"/>
          <w:color w:val="B03F3B"/>
          <w:sz w:val="31"/>
          <w:szCs w:val="31"/>
        </w:rPr>
        <w:t>Define</w:t>
      </w:r>
      <w:proofErr w:type="gramEnd"/>
      <w:r>
        <w:rPr>
          <w:rStyle w:val="headingtext"/>
          <w:rFonts w:ascii="Tahoma" w:hAnsi="Tahoma" w:cs="Tahoma"/>
          <w:color w:val="B03F3B"/>
          <w:sz w:val="31"/>
          <w:szCs w:val="31"/>
        </w:rPr>
        <w:t xml:space="preserve"> the Project Scope and Constraints</w:t>
      </w:r>
    </w:p>
    <w:p w14:paraId="7E92CB3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Determining the </w:t>
      </w:r>
      <w:hyperlink r:id="rId100" w:history="1">
        <w:r>
          <w:rPr>
            <w:rStyle w:val="primaryterm"/>
            <w:rFonts w:ascii="Cambria" w:hAnsi="Cambria"/>
            <w:b/>
            <w:bCs/>
            <w:color w:val="00609A"/>
            <w:sz w:val="27"/>
            <w:szCs w:val="27"/>
          </w:rPr>
          <w:t>project scope</w:t>
        </w:r>
      </w:hyperlink>
      <w:r>
        <w:rPr>
          <w:rFonts w:ascii="Cambria" w:hAnsi="Cambria"/>
          <w:color w:val="575757"/>
          <w:sz w:val="27"/>
          <w:szCs w:val="27"/>
        </w:rPr>
        <w:t xml:space="preserve"> means defining the specific boundaries, or extent, of the project. For example, a statement </w:t>
      </w:r>
      <w:proofErr w:type="gramStart"/>
      <w:r>
        <w:rPr>
          <w:rFonts w:ascii="Cambria" w:hAnsi="Cambria"/>
          <w:color w:val="575757"/>
          <w:sz w:val="27"/>
          <w:szCs w:val="27"/>
        </w:rPr>
        <w:t>that,</w:t>
      </w:r>
      <w:proofErr w:type="gramEnd"/>
      <w:r>
        <w:rPr>
          <w:rFonts w:ascii="Cambria" w:hAnsi="Cambria"/>
          <w:color w:val="575757"/>
          <w:sz w:val="27"/>
          <w:szCs w:val="27"/>
        </w:rPr>
        <w:t> </w:t>
      </w:r>
      <w:r>
        <w:rPr>
          <w:rStyle w:val="Emphasis"/>
          <w:rFonts w:ascii="Cambria" w:hAnsi="Cambria"/>
          <w:color w:val="575757"/>
          <w:sz w:val="27"/>
          <w:szCs w:val="27"/>
        </w:rPr>
        <w:t>payroll is not being produced accurately</w:t>
      </w:r>
      <w:r>
        <w:rPr>
          <w:rFonts w:ascii="Cambria" w:hAnsi="Cambria"/>
          <w:color w:val="575757"/>
          <w:sz w:val="27"/>
          <w:szCs w:val="27"/>
        </w:rPr>
        <w:t> is very general, compared with the statement, </w:t>
      </w:r>
      <w:r>
        <w:rPr>
          <w:rStyle w:val="Emphasis"/>
          <w:rFonts w:ascii="Cambria" w:hAnsi="Cambria"/>
          <w:color w:val="575757"/>
          <w:sz w:val="27"/>
          <w:szCs w:val="27"/>
        </w:rPr>
        <w:t>overtime pay is not being calculated correctly for production workers on the second shift at the Yorktown plant</w:t>
      </w:r>
      <w:r>
        <w:rPr>
          <w:rFonts w:ascii="Cambria" w:hAnsi="Cambria"/>
          <w:color w:val="575757"/>
          <w:sz w:val="27"/>
          <w:szCs w:val="27"/>
        </w:rPr>
        <w:t>. Similarly, the statement, </w:t>
      </w:r>
      <w:r>
        <w:rPr>
          <w:rStyle w:val="Emphasis"/>
          <w:rFonts w:ascii="Cambria" w:hAnsi="Cambria"/>
          <w:color w:val="575757"/>
          <w:sz w:val="27"/>
          <w:szCs w:val="27"/>
        </w:rPr>
        <w:t>the project scope is to modify the accounts receivable system</w:t>
      </w:r>
      <w:r>
        <w:rPr>
          <w:rFonts w:ascii="Cambria" w:hAnsi="Cambria"/>
          <w:color w:val="575757"/>
          <w:sz w:val="27"/>
          <w:szCs w:val="27"/>
        </w:rPr>
        <w:t>, is not as specific as the statement, </w:t>
      </w:r>
      <w:r>
        <w:rPr>
          <w:rStyle w:val="Emphasis"/>
          <w:rFonts w:ascii="Cambria" w:hAnsi="Cambria"/>
          <w:color w:val="575757"/>
          <w:sz w:val="27"/>
          <w:szCs w:val="27"/>
        </w:rPr>
        <w:t>the project scope is to allow customers to inquire online about account balances and recent transactions</w:t>
      </w:r>
      <w:r>
        <w:rPr>
          <w:rFonts w:ascii="Cambria" w:hAnsi="Cambria"/>
          <w:color w:val="575757"/>
          <w:sz w:val="27"/>
          <w:szCs w:val="27"/>
        </w:rPr>
        <w:t>.</w:t>
      </w:r>
    </w:p>
    <w:p w14:paraId="608BA5B2"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Some analysts find it helpful to define project scope by creating a list with sections called </w:t>
      </w:r>
      <w:r>
        <w:rPr>
          <w:rStyle w:val="Emphasis"/>
          <w:rFonts w:ascii="Cambria" w:hAnsi="Cambria"/>
          <w:color w:val="575757"/>
          <w:sz w:val="27"/>
          <w:szCs w:val="27"/>
        </w:rPr>
        <w:t>Must Do</w:t>
      </w:r>
      <w:r>
        <w:rPr>
          <w:rFonts w:ascii="Cambria" w:hAnsi="Cambria"/>
          <w:color w:val="575757"/>
          <w:sz w:val="27"/>
          <w:szCs w:val="27"/>
        </w:rPr>
        <w:t>, </w:t>
      </w:r>
      <w:r>
        <w:rPr>
          <w:rStyle w:val="Emphasis"/>
          <w:rFonts w:ascii="Cambria" w:hAnsi="Cambria"/>
          <w:color w:val="575757"/>
          <w:sz w:val="27"/>
          <w:szCs w:val="27"/>
        </w:rPr>
        <w:t>Should Do</w:t>
      </w:r>
      <w:r>
        <w:rPr>
          <w:rFonts w:ascii="Cambria" w:hAnsi="Cambria"/>
          <w:color w:val="575757"/>
          <w:sz w:val="27"/>
          <w:szCs w:val="27"/>
        </w:rPr>
        <w:t>, </w:t>
      </w:r>
      <w:r>
        <w:rPr>
          <w:rStyle w:val="Emphasis"/>
          <w:rFonts w:ascii="Cambria" w:hAnsi="Cambria"/>
          <w:color w:val="575757"/>
          <w:sz w:val="27"/>
          <w:szCs w:val="27"/>
        </w:rPr>
        <w:t>Could Do,</w:t>
      </w:r>
      <w:r>
        <w:rPr>
          <w:rFonts w:ascii="Cambria" w:hAnsi="Cambria"/>
          <w:color w:val="575757"/>
          <w:sz w:val="27"/>
          <w:szCs w:val="27"/>
        </w:rPr>
        <w:t> and </w:t>
      </w:r>
      <w:r>
        <w:rPr>
          <w:rStyle w:val="Emphasis"/>
          <w:rFonts w:ascii="Cambria" w:hAnsi="Cambria"/>
          <w:color w:val="575757"/>
          <w:sz w:val="27"/>
          <w:szCs w:val="27"/>
        </w:rPr>
        <w:t>Won’t Do</w:t>
      </w:r>
      <w:r>
        <w:rPr>
          <w:rFonts w:ascii="Cambria" w:hAnsi="Cambria"/>
          <w:color w:val="575757"/>
          <w:sz w:val="27"/>
          <w:szCs w:val="27"/>
        </w:rPr>
        <w:t>. This list can be reviewed later, during the systems analysis phase, when the systems requirements document is developed.</w:t>
      </w:r>
    </w:p>
    <w:p w14:paraId="686082E4"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Projects with very general scope definitions are at risk of expanding gradually, without specific authorization, in a process called </w:t>
      </w:r>
      <w:hyperlink r:id="rId101" w:history="1">
        <w:r>
          <w:rPr>
            <w:rStyle w:val="primaryterm"/>
            <w:rFonts w:ascii="Cambria" w:hAnsi="Cambria"/>
            <w:b/>
            <w:bCs/>
            <w:color w:val="00609A"/>
            <w:sz w:val="27"/>
            <w:szCs w:val="27"/>
          </w:rPr>
          <w:t>project creep</w:t>
        </w:r>
      </w:hyperlink>
      <w:r>
        <w:rPr>
          <w:rFonts w:ascii="Cambria" w:hAnsi="Cambria"/>
          <w:color w:val="575757"/>
          <w:sz w:val="27"/>
          <w:szCs w:val="27"/>
        </w:rPr>
        <w:t>. To avoid this problem, project scope should be defined as clearly as possible. A graphical model </w:t>
      </w:r>
      <w:bookmarkStart w:id="18" w:name="PageEnd_62"/>
      <w:bookmarkEnd w:id="18"/>
      <w:r>
        <w:rPr>
          <w:rFonts w:ascii="Cambria" w:hAnsi="Cambria"/>
          <w:color w:val="575757"/>
          <w:sz w:val="27"/>
          <w:szCs w:val="27"/>
        </w:rPr>
        <w:t xml:space="preserve">that shows the systems, people, and business processes that will be affected is sometimes useful. The scope of the project also establishes the boundaries of the preliminary investigation </w:t>
      </w:r>
      <w:r>
        <w:rPr>
          <w:rFonts w:ascii="Cambria" w:hAnsi="Cambria"/>
          <w:color w:val="575757"/>
          <w:sz w:val="27"/>
          <w:szCs w:val="27"/>
        </w:rPr>
        <w:lastRenderedPageBreak/>
        <w:t>itself. A systems analyst should limit the focus to the problem at hand and avoid unnecessary expenditure of time and money.</w:t>
      </w:r>
    </w:p>
    <w:p w14:paraId="598A4DE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Along with defining the scope of the project, any constraints on the system must be identified. A </w:t>
      </w:r>
      <w:hyperlink r:id="rId102" w:history="1">
        <w:r>
          <w:rPr>
            <w:rStyle w:val="primaryterm"/>
            <w:rFonts w:ascii="Cambria" w:hAnsi="Cambria"/>
            <w:b/>
            <w:bCs/>
            <w:color w:val="00609A"/>
            <w:sz w:val="27"/>
            <w:szCs w:val="27"/>
          </w:rPr>
          <w:t>constraint</w:t>
        </w:r>
      </w:hyperlink>
      <w:r>
        <w:rPr>
          <w:rFonts w:ascii="Cambria" w:hAnsi="Cambria"/>
          <w:color w:val="575757"/>
          <w:sz w:val="27"/>
          <w:szCs w:val="27"/>
        </w:rPr>
        <w:t> is a requirement or condition that the system must satisfy or an outcome that the system must achieve. A constraint can involve hardware, software, time, policy, law, or cost. System constraints also define project scope. For example, if the system must operate with existing hardware, that is a constraint that affects potential solutions. Other examples of constraints are:</w:t>
      </w:r>
    </w:p>
    <w:p w14:paraId="29DA7D8B" w14:textId="77777777" w:rsidR="00BE0CFA" w:rsidRDefault="00BE0CFA" w:rsidP="00BE0CFA">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order entry system must accept input from 15 remote sites.</w:t>
      </w:r>
    </w:p>
    <w:p w14:paraId="3E0EF7F1" w14:textId="77777777" w:rsidR="00BE0CFA" w:rsidRDefault="00BE0CFA" w:rsidP="00BE0CFA">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human resources information system must produce statistics on hiring practices.</w:t>
      </w:r>
    </w:p>
    <w:p w14:paraId="5F4AA61A" w14:textId="77777777" w:rsidR="00BE0CFA" w:rsidRDefault="00BE0CFA" w:rsidP="00BE0CFA">
      <w:pPr>
        <w:pStyle w:val="NormalWeb"/>
        <w:numPr>
          <w:ilvl w:val="0"/>
          <w:numId w:val="13"/>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new website must be operational by March 1.</w:t>
      </w:r>
    </w:p>
    <w:p w14:paraId="4DD30D3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When examining constraints, their characteristics should be </w:t>
      </w:r>
      <w:proofErr w:type="gramStart"/>
      <w:r>
        <w:rPr>
          <w:rFonts w:ascii="Cambria" w:hAnsi="Cambria"/>
          <w:color w:val="575757"/>
          <w:sz w:val="27"/>
          <w:szCs w:val="27"/>
        </w:rPr>
        <w:t>identified,</w:t>
      </w:r>
      <w:proofErr w:type="gramEnd"/>
      <w:r>
        <w:rPr>
          <w:rFonts w:ascii="Cambria" w:hAnsi="Cambria"/>
          <w:color w:val="575757"/>
          <w:sz w:val="27"/>
          <w:szCs w:val="27"/>
        </w:rPr>
        <w:t xml:space="preserve"> as follows.</w:t>
      </w:r>
    </w:p>
    <w:p w14:paraId="34AE9B52"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Present versus Future</w:t>
      </w:r>
    </w:p>
    <w:p w14:paraId="2989764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Is the constraint something that must be met as soon as the system is developed or modified, or is the constraint necessary at some future time?</w:t>
      </w:r>
    </w:p>
    <w:p w14:paraId="198C35D3"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 xml:space="preserve">Internal versus </w:t>
      </w:r>
      <w:proofErr w:type="spellStart"/>
      <w:r>
        <w:rPr>
          <w:rStyle w:val="headingtext"/>
          <w:rFonts w:ascii="Tahoma" w:hAnsi="Tahoma" w:cs="Tahoma"/>
          <w:color w:val="B03F3B"/>
          <w:sz w:val="31"/>
          <w:szCs w:val="31"/>
        </w:rPr>
        <w:t>Externall</w:t>
      </w:r>
      <w:proofErr w:type="spellEnd"/>
    </w:p>
    <w:p w14:paraId="32F9AEE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Is the constraint due to a requirement within the organization, or does some external force, such as government regulation, impose it?</w:t>
      </w:r>
    </w:p>
    <w:p w14:paraId="2FB89AAE"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Mandatory versus Desirable</w:t>
      </w:r>
    </w:p>
    <w:p w14:paraId="5812E43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Is the constraint mandatory? Is it </w:t>
      </w:r>
      <w:proofErr w:type="gramStart"/>
      <w:r>
        <w:rPr>
          <w:rFonts w:ascii="Cambria" w:hAnsi="Cambria"/>
          <w:color w:val="575757"/>
          <w:sz w:val="27"/>
          <w:szCs w:val="27"/>
        </w:rPr>
        <w:t>absolutely essential</w:t>
      </w:r>
      <w:proofErr w:type="gramEnd"/>
      <w:r>
        <w:rPr>
          <w:rFonts w:ascii="Cambria" w:hAnsi="Cambria"/>
          <w:color w:val="575757"/>
          <w:sz w:val="27"/>
          <w:szCs w:val="27"/>
        </w:rPr>
        <w:t xml:space="preserve"> to meet the constraint, or is it merely desirable?</w:t>
      </w:r>
    </w:p>
    <w:p w14:paraId="67CA1E7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hyperlink r:id="rId103" w:history="1">
        <w:r>
          <w:rPr>
            <w:rStyle w:val="Hyperlink"/>
            <w:rFonts w:ascii="Cambria" w:hAnsi="Cambria"/>
            <w:color w:val="0081BC"/>
            <w:sz w:val="27"/>
            <w:szCs w:val="27"/>
          </w:rPr>
          <w:t>Figure 2-16</w:t>
        </w:r>
      </w:hyperlink>
      <w:r>
        <w:rPr>
          <w:rFonts w:ascii="Cambria" w:hAnsi="Cambria"/>
          <w:color w:val="575757"/>
          <w:sz w:val="27"/>
          <w:szCs w:val="27"/>
        </w:rPr>
        <w:t> shows five examples of constraints. Notice that each constraint has three characteristics, which are indicated by its position in the figure and by the symbol that represents the constraint, as follows:</w:t>
      </w:r>
      <w:bookmarkStart w:id="19" w:name="PageEnd_63"/>
      <w:bookmarkEnd w:id="19"/>
    </w:p>
    <w:p w14:paraId="4FFFD189" w14:textId="77777777" w:rsidR="00BE0CFA" w:rsidRDefault="00BE0CFA" w:rsidP="00BE0CFA">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constraint in Example A is present, external, and mandatory.</w:t>
      </w:r>
    </w:p>
    <w:p w14:paraId="24165CD9" w14:textId="77777777" w:rsidR="00BE0CFA" w:rsidRDefault="00BE0CFA" w:rsidP="00BE0CFA">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lastRenderedPageBreak/>
        <w:t>The constraint in Example B is future, external, and mandatory.</w:t>
      </w:r>
    </w:p>
    <w:p w14:paraId="08F4AFC7" w14:textId="77777777" w:rsidR="00BE0CFA" w:rsidRDefault="00BE0CFA" w:rsidP="00BE0CFA">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constraint in Example C is present, internal, and desirable.</w:t>
      </w:r>
    </w:p>
    <w:p w14:paraId="2E080896" w14:textId="77777777" w:rsidR="00BE0CFA" w:rsidRDefault="00BE0CFA" w:rsidP="00BE0CFA">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constraint in Example D is present, internal, and mandatory.</w:t>
      </w:r>
    </w:p>
    <w:p w14:paraId="053E2B2D" w14:textId="77777777" w:rsidR="00BE0CFA" w:rsidRDefault="00BE0CFA" w:rsidP="00BE0CFA">
      <w:pPr>
        <w:pStyle w:val="NormalWeb"/>
        <w:numPr>
          <w:ilvl w:val="0"/>
          <w:numId w:val="14"/>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The constraint in Example E is future, internal, and desirable.</w:t>
      </w:r>
    </w:p>
    <w:p w14:paraId="3D0B182B"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2-16</w:t>
      </w:r>
    </w:p>
    <w:p w14:paraId="6DAAF3A6"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Examples of various types of constraints.</w:t>
      </w:r>
    </w:p>
    <w:p w14:paraId="525212D3" w14:textId="14A8019D"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drawing>
          <wp:inline distT="0" distB="0" distL="0" distR="0" wp14:anchorId="42EA9C29" wp14:editId="03F9791D">
            <wp:extent cx="5667375" cy="3724275"/>
            <wp:effectExtent l="0" t="0" r="9525" b="9525"/>
            <wp:docPr id="1699900302" name="Picture 23" descr="Sample constraints shown by timing, type, and urgency. In Example A, new IRS data must be used in the payrool system as soon as possible. This example intersects External and Present constraints. In Example B, customers will soon require security codes. This example intersects External and Future constraints. In Example C, management wants a project to be completed as soon as possible. This represents a Present and Internal constraint. In Example D, the marketing system will soon track customer repeat visits to the website. This example intersects Present and Internal constraints. In Example E, changes to the supply chain management system intersesct Internal and Future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mple constraints shown by timing, type, and urgency. In Example A, new IRS data must be used in the payrool system as soon as possible. This example intersects External and Present constraints. In Example B, customers will soon require security codes. This example intersects External and Future constraints. In Example C, management wants a project to be completed as soon as possible. This represents a Present and Internal constraint. In Example D, the marketing system will soon track customer repeat visits to the website. This example intersects Present and Internal constraints. In Example E, changes to the supply chain management system intersesct Internal and Future constraint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3724275"/>
                    </a:xfrm>
                    <a:prstGeom prst="rect">
                      <a:avLst/>
                    </a:prstGeom>
                    <a:noFill/>
                    <a:ln>
                      <a:noFill/>
                    </a:ln>
                  </pic:spPr>
                </pic:pic>
              </a:graphicData>
            </a:graphic>
          </wp:inline>
        </w:drawing>
      </w:r>
    </w:p>
    <w:p w14:paraId="31A91BAB" w14:textId="7A7AA49B"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3D759621" wp14:editId="715C3C1A">
            <wp:extent cx="200025" cy="200025"/>
            <wp:effectExtent l="0" t="0" r="9525" b="9525"/>
            <wp:docPr id="704144823" name="Picture 2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F9741FE"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Regardless of the type, all constraints should be identified as early as possible to avoid future problems and surprises. A clear definition of project scope and constraints avoids misunderstandings that arise when managers assume that the system will have a certain feature or support for a project, but later find that the feature is not included.</w:t>
      </w:r>
    </w:p>
    <w:p w14:paraId="28CB8311"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sectionlabel"/>
          <w:rFonts w:ascii="Tahoma" w:hAnsi="Tahoma" w:cs="Tahoma"/>
          <w:color w:val="B03F3B"/>
          <w:sz w:val="31"/>
          <w:szCs w:val="31"/>
        </w:rPr>
        <w:lastRenderedPageBreak/>
        <w:t>Step </w:t>
      </w:r>
      <w:proofErr w:type="gramStart"/>
      <w:r>
        <w:rPr>
          <w:rStyle w:val="ordinal"/>
          <w:rFonts w:ascii="Tahoma" w:hAnsi="Tahoma" w:cs="Tahoma"/>
          <w:color w:val="B03F3B"/>
          <w:sz w:val="31"/>
          <w:szCs w:val="31"/>
        </w:rPr>
        <w:t>3:</w:t>
      </w:r>
      <w:r>
        <w:rPr>
          <w:rStyle w:val="headingtext"/>
          <w:rFonts w:ascii="Tahoma" w:hAnsi="Tahoma" w:cs="Tahoma"/>
          <w:color w:val="B03F3B"/>
          <w:sz w:val="31"/>
          <w:szCs w:val="31"/>
        </w:rPr>
        <w:t>Perform</w:t>
      </w:r>
      <w:proofErr w:type="gramEnd"/>
      <w:r>
        <w:rPr>
          <w:rStyle w:val="headingtext"/>
          <w:rFonts w:ascii="Tahoma" w:hAnsi="Tahoma" w:cs="Tahoma"/>
          <w:color w:val="B03F3B"/>
          <w:sz w:val="31"/>
          <w:szCs w:val="31"/>
        </w:rPr>
        <w:t xml:space="preserve"> Fact-Finding</w:t>
      </w:r>
    </w:p>
    <w:p w14:paraId="226FFC31"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objective of fact-finding is to gather data about project usability, costs, benefits, and schedules. Fact-finding involves various techniques, which are described below. Depending on what information is needed to investigate the </w:t>
      </w:r>
      <w:proofErr w:type="gramStart"/>
      <w:r>
        <w:rPr>
          <w:rFonts w:ascii="Cambria" w:hAnsi="Cambria"/>
          <w:color w:val="575757"/>
          <w:sz w:val="27"/>
          <w:szCs w:val="27"/>
        </w:rPr>
        <w:t>systems</w:t>
      </w:r>
      <w:proofErr w:type="gramEnd"/>
      <w:r>
        <w:rPr>
          <w:rFonts w:ascii="Cambria" w:hAnsi="Cambria"/>
          <w:color w:val="575757"/>
          <w:sz w:val="27"/>
          <w:szCs w:val="27"/>
        </w:rPr>
        <w:t xml:space="preserve"> request, fact-finding might consume several hours, days, or weeks. For example, a change in a report format or data entry screen might require a single telephone call or email message to a user, whereas a new inventory system would involve a series of interviews. During fact-finding, the analyst might analyze organization charts, conduct interviews, review current documentation, observe operations, and carry out a user survey.</w:t>
      </w:r>
    </w:p>
    <w:p w14:paraId="3D2AB58C"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Analyze Organization Charts</w:t>
      </w:r>
    </w:p>
    <w:p w14:paraId="2A839C3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 analyst will not always know the organizational structure of departments involved in the study. Organization charts should be obtained to understand the functions and identify people to interview.</w:t>
      </w:r>
    </w:p>
    <w:p w14:paraId="160CDA7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If organization charts are not available, or are out-of-date, the necessary information should be obtained from department personnel and construct the charts, as shown in </w:t>
      </w:r>
      <w:hyperlink r:id="rId105" w:history="1">
        <w:r>
          <w:rPr>
            <w:rStyle w:val="Hyperlink"/>
            <w:rFonts w:ascii="Cambria" w:hAnsi="Cambria"/>
            <w:color w:val="0081BC"/>
            <w:sz w:val="27"/>
            <w:szCs w:val="27"/>
          </w:rPr>
          <w:t>Figure 2-17</w:t>
        </w:r>
      </w:hyperlink>
      <w:r>
        <w:rPr>
          <w:rFonts w:ascii="Cambria" w:hAnsi="Cambria"/>
          <w:color w:val="575757"/>
          <w:sz w:val="27"/>
          <w:szCs w:val="27"/>
        </w:rPr>
        <w:t>.</w:t>
      </w:r>
    </w:p>
    <w:p w14:paraId="062539E9"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2-17</w:t>
      </w:r>
    </w:p>
    <w:p w14:paraId="5D2B41BC"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 xml:space="preserve">Specialized tools such as Microsoft Visio can be used to draw organizational charts, but </w:t>
      </w:r>
      <w:proofErr w:type="gramStart"/>
      <w:r>
        <w:rPr>
          <w:rFonts w:ascii="Tahoma" w:hAnsi="Tahoma" w:cs="Tahoma"/>
          <w:color w:val="575757"/>
          <w:sz w:val="29"/>
          <w:szCs w:val="29"/>
        </w:rPr>
        <w:t>general purpose</w:t>
      </w:r>
      <w:proofErr w:type="gramEnd"/>
      <w:r>
        <w:rPr>
          <w:rFonts w:ascii="Tahoma" w:hAnsi="Tahoma" w:cs="Tahoma"/>
          <w:color w:val="575757"/>
          <w:sz w:val="29"/>
          <w:szCs w:val="29"/>
        </w:rPr>
        <w:t xml:space="preserve"> presentation tools such as Microsoft PowerPoint shown here can also be used.</w:t>
      </w:r>
    </w:p>
    <w:p w14:paraId="5F85BBF0" w14:textId="71DF697D"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630D4388" wp14:editId="3EB2F14A">
            <wp:extent cx="5667375" cy="2447925"/>
            <wp:effectExtent l="0" t="0" r="9525" b="9525"/>
            <wp:docPr id="1924334447" name="Picture 21" descr="Organizational charts can be drawn using Microsoft Visio or Microsoft PowerPoint. In this example, an org chart starts at the top with a Manager, with three people reporting directly to the manager, and other employees reporting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rganizational charts can be drawn using Microsoft Visio or Microsoft PowerPoint. In this example, an org chart starts at the top with a Manager, with three people reporting directly to the manager, and other employees reporting to them."/>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67375" cy="2447925"/>
                    </a:xfrm>
                    <a:prstGeom prst="rect">
                      <a:avLst/>
                    </a:prstGeom>
                    <a:noFill/>
                    <a:ln>
                      <a:noFill/>
                    </a:ln>
                  </pic:spPr>
                </pic:pic>
              </a:graphicData>
            </a:graphic>
          </wp:inline>
        </w:drawing>
      </w:r>
    </w:p>
    <w:p w14:paraId="2887BC95" w14:textId="39A8D8EC"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0EE4A68E" wp14:editId="26983EAA">
            <wp:extent cx="200025" cy="200025"/>
            <wp:effectExtent l="0" t="0" r="9525" b="9525"/>
            <wp:docPr id="122866336"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A5A6429"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Even when charts are available, their accuracy should be verified. Keep in mind that an organization chart shows formal reporting relationships but not the informal alignment of a group, which also is important.</w:t>
      </w:r>
    </w:p>
    <w:p w14:paraId="78C17665"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Conduct Interviews</w:t>
      </w:r>
    </w:p>
    <w:p w14:paraId="30E80A7C"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primary method of obtaining information during the preliminary investigation is the interview. The interviewing process involves a series of steps:</w:t>
      </w:r>
    </w:p>
    <w:p w14:paraId="50E71262"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1.</w:t>
      </w:r>
    </w:p>
    <w:p w14:paraId="4BB9238D"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Determine the people to interview.</w:t>
      </w:r>
    </w:p>
    <w:p w14:paraId="1895ABEC"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2.</w:t>
      </w:r>
    </w:p>
    <w:p w14:paraId="40F12C17"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Establish objectives for the interview.</w:t>
      </w:r>
    </w:p>
    <w:p w14:paraId="7F354066"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3.</w:t>
      </w:r>
    </w:p>
    <w:p w14:paraId="38F48549"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Develop interview questions.</w:t>
      </w:r>
    </w:p>
    <w:p w14:paraId="17AA21A8"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4.</w:t>
      </w:r>
    </w:p>
    <w:p w14:paraId="74D9DF3A"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Prepare for the interview.</w:t>
      </w:r>
    </w:p>
    <w:p w14:paraId="6555B2EC"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5.</w:t>
      </w:r>
    </w:p>
    <w:p w14:paraId="23BDF582"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Conduct the interview.</w:t>
      </w:r>
    </w:p>
    <w:p w14:paraId="498033AC"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t>6.</w:t>
      </w:r>
    </w:p>
    <w:p w14:paraId="564B3735"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Document the interview.</w:t>
      </w:r>
    </w:p>
    <w:p w14:paraId="1E91D169" w14:textId="77777777" w:rsidR="00BE0CFA" w:rsidRDefault="00BE0CFA" w:rsidP="00BE0CFA">
      <w:pPr>
        <w:pStyle w:val="step"/>
        <w:numPr>
          <w:ilvl w:val="0"/>
          <w:numId w:val="15"/>
        </w:numPr>
        <w:shd w:val="clear" w:color="auto" w:fill="FFFFFF"/>
        <w:spacing w:before="0" w:beforeAutospacing="0" w:after="0" w:afterAutospacing="0"/>
        <w:rPr>
          <w:rFonts w:ascii="Cambria" w:hAnsi="Cambria"/>
          <w:b/>
          <w:bCs/>
          <w:color w:val="575757"/>
          <w:sz w:val="27"/>
          <w:szCs w:val="27"/>
        </w:rPr>
      </w:pPr>
      <w:r>
        <w:rPr>
          <w:rStyle w:val="ordinal"/>
          <w:rFonts w:ascii="Tahoma" w:hAnsi="Tahoma" w:cs="Tahoma"/>
          <w:color w:val="FFFFFF"/>
          <w:sz w:val="26"/>
          <w:szCs w:val="26"/>
          <w:bdr w:val="none" w:sz="0" w:space="0" w:color="auto" w:frame="1"/>
          <w:shd w:val="clear" w:color="auto" w:fill="FF9733"/>
        </w:rPr>
        <w:lastRenderedPageBreak/>
        <w:t>7.</w:t>
      </w:r>
    </w:p>
    <w:p w14:paraId="5B1B64DC"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Evaluate the interview.</w:t>
      </w:r>
    </w:p>
    <w:p w14:paraId="44F9433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bookmarkStart w:id="20" w:name="PageEnd_64"/>
      <w:bookmarkEnd w:id="20"/>
      <w:r>
        <w:rPr>
          <w:rFonts w:ascii="Cambria" w:hAnsi="Cambria"/>
          <w:color w:val="575757"/>
          <w:sz w:val="27"/>
          <w:szCs w:val="27"/>
        </w:rPr>
        <w:t>These seven steps are discussed in detail in </w:t>
      </w:r>
      <w:hyperlink r:id="rId107" w:history="1">
        <w:r>
          <w:rPr>
            <w:rStyle w:val="Hyperlink"/>
            <w:rFonts w:ascii="Cambria" w:hAnsi="Cambria"/>
            <w:color w:val="0081BC"/>
            <w:sz w:val="27"/>
            <w:szCs w:val="27"/>
          </w:rPr>
          <w:t>Chapter 4</w:t>
        </w:r>
      </w:hyperlink>
      <w:r>
        <w:rPr>
          <w:rFonts w:ascii="Cambria" w:hAnsi="Cambria"/>
          <w:color w:val="575757"/>
          <w:sz w:val="27"/>
          <w:szCs w:val="27"/>
        </w:rPr>
        <w:t>, which describes fact-finding techniques that occur during the systems analysis phase of the SDLC.</w:t>
      </w:r>
    </w:p>
    <w:p w14:paraId="299428B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Remember that the purpose of the interview, and of the preliminary investigation itself, is to uncover facts, not to convince others that the project is justified. The analyst’s primary role in an interview is to ask effective questions and listen carefully. If several people </w:t>
      </w:r>
      <w:proofErr w:type="gramStart"/>
      <w:r>
        <w:rPr>
          <w:rFonts w:ascii="Cambria" w:hAnsi="Cambria"/>
          <w:color w:val="575757"/>
          <w:sz w:val="27"/>
          <w:szCs w:val="27"/>
        </w:rPr>
        <w:t>will be</w:t>
      </w:r>
      <w:proofErr w:type="gramEnd"/>
      <w:r>
        <w:rPr>
          <w:rFonts w:ascii="Cambria" w:hAnsi="Cambria"/>
          <w:color w:val="575757"/>
          <w:sz w:val="27"/>
          <w:szCs w:val="27"/>
        </w:rPr>
        <w:t xml:space="preserve"> asked about the same topic, a standard set of questions for all the interviews should be prepared. Also be sure to include open-ended questions, such as “What else do you think I should know about the system?” or “Is there any other relevant information that we have not discussed?”</w:t>
      </w:r>
    </w:p>
    <w:p w14:paraId="33E9B90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When conducting interviews during the preliminary investigation, interview managers and supervisors who have a broad knowledge of the system and can provide an overview of the business processes involved. Depending on the situation, talking to operational personnel to learn how the system functions on a day-to-day basis may also be helpful.</w:t>
      </w:r>
    </w:p>
    <w:p w14:paraId="286B7019"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Review Documentation</w:t>
      </w:r>
    </w:p>
    <w:p w14:paraId="3CB837E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Although interviews are an extremely important method of obtaining information, investigating the current system documentation is also useful. The documentation might not be up to date, so check with users to confirm that the information is accurate and complete.</w:t>
      </w:r>
    </w:p>
    <w:p w14:paraId="0245D4C4"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Observe Operations</w:t>
      </w:r>
    </w:p>
    <w:p w14:paraId="4C0024F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Another fact-finding method is to observe the current system in operation. Observe how workers carry out typical tasks. Trace or follow the actual paths taken by input source documents or output reports. In addition to observing operations, consider sampling the inputs or outputs of the system. Using sampling techniques described in </w:t>
      </w:r>
      <w:hyperlink r:id="rId108" w:history="1">
        <w:r>
          <w:rPr>
            <w:rStyle w:val="Hyperlink"/>
            <w:rFonts w:ascii="Cambria" w:hAnsi="Cambria"/>
            <w:color w:val="0081BC"/>
            <w:sz w:val="27"/>
            <w:szCs w:val="27"/>
          </w:rPr>
          <w:t>Chapter 4</w:t>
        </w:r>
      </w:hyperlink>
      <w:r>
        <w:rPr>
          <w:rFonts w:ascii="Cambria" w:hAnsi="Cambria"/>
          <w:color w:val="575757"/>
          <w:sz w:val="27"/>
          <w:szCs w:val="27"/>
        </w:rPr>
        <w:t>, valuable information about the nature and frequency of the problem can be obtained.</w:t>
      </w:r>
    </w:p>
    <w:p w14:paraId="3C97EA2F"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Conduct a User Survey</w:t>
      </w:r>
    </w:p>
    <w:p w14:paraId="2AFFE99D"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Interviews can be </w:t>
      </w:r>
      <w:proofErr w:type="gramStart"/>
      <w:r>
        <w:rPr>
          <w:rFonts w:ascii="Cambria" w:hAnsi="Cambria"/>
          <w:color w:val="575757"/>
          <w:sz w:val="27"/>
          <w:szCs w:val="27"/>
        </w:rPr>
        <w:t>time consuming</w:t>
      </w:r>
      <w:proofErr w:type="gramEnd"/>
      <w:r>
        <w:rPr>
          <w:rFonts w:ascii="Cambria" w:hAnsi="Cambria"/>
          <w:color w:val="575757"/>
          <w:sz w:val="27"/>
          <w:szCs w:val="27"/>
        </w:rPr>
        <w:t>. Sometimes information from a larger group can be obtained by conducting a user survey. In this case, design a form that users complete and return for tabulation. A survey is not as flexible as a series of interviews, but it is less expensive, generally takes less time, and can involve a broad cross-section of people.</w:t>
      </w:r>
    </w:p>
    <w:p w14:paraId="36B1EC06"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Analyze the Data</w:t>
      </w:r>
    </w:p>
    <w:p w14:paraId="62B880A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Systems analysts use many techniques to locate the source of a problem. For example, the </w:t>
      </w:r>
      <w:hyperlink r:id="rId109" w:history="1">
        <w:r>
          <w:rPr>
            <w:rStyle w:val="primaryterm"/>
            <w:rFonts w:ascii="Cambria" w:hAnsi="Cambria"/>
            <w:b/>
            <w:bCs/>
            <w:color w:val="00609A"/>
            <w:sz w:val="27"/>
            <w:szCs w:val="27"/>
          </w:rPr>
          <w:t>Pareto chart</w:t>
        </w:r>
      </w:hyperlink>
      <w:r>
        <w:rPr>
          <w:rFonts w:ascii="Cambria" w:hAnsi="Cambria"/>
          <w:color w:val="575757"/>
          <w:sz w:val="27"/>
          <w:szCs w:val="27"/>
        </w:rPr>
        <w:t> is a widely used tool for visualizing issues that need attention. Named for a nineteenth century economist, a Pareto chart is drawn as a vertical bar graph, as shown in </w:t>
      </w:r>
      <w:hyperlink r:id="rId110" w:history="1">
        <w:r>
          <w:rPr>
            <w:rStyle w:val="Hyperlink"/>
            <w:rFonts w:ascii="Cambria" w:hAnsi="Cambria"/>
            <w:color w:val="0081BC"/>
            <w:sz w:val="27"/>
            <w:szCs w:val="27"/>
          </w:rPr>
          <w:t>Figure 2-18</w:t>
        </w:r>
      </w:hyperlink>
      <w:r>
        <w:rPr>
          <w:rFonts w:ascii="Cambria" w:hAnsi="Cambria"/>
          <w:color w:val="575757"/>
          <w:sz w:val="27"/>
          <w:szCs w:val="27"/>
        </w:rPr>
        <w:t>. The bars, which represent various causes of a problem, are arranged in descending order, so the team can focus on the most important causes. In the example shown, a systems analyst might use a Pareto chart to learn more about the causes of inventory system problems, so that necessary improvements can be made.</w:t>
      </w:r>
    </w:p>
    <w:p w14:paraId="5B2CD578" w14:textId="77777777" w:rsidR="00BE0CFA" w:rsidRDefault="00BE0CFA" w:rsidP="00BE0CFA">
      <w:pPr>
        <w:rPr>
          <w:rFonts w:ascii="Tahoma" w:hAnsi="Tahoma" w:cs="Tahoma"/>
          <w:b/>
          <w:bCs/>
          <w:color w:val="C15827"/>
          <w:sz w:val="28"/>
          <w:szCs w:val="28"/>
        </w:rPr>
      </w:pPr>
      <w:bookmarkStart w:id="21" w:name="PageEnd_65"/>
      <w:bookmarkEnd w:id="21"/>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2-18</w:t>
      </w:r>
    </w:p>
    <w:p w14:paraId="62064305"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t>A Pareto chart displays the causes of a problem, in priority order, so an analyst can tackle the most important cases first. In this example, the part number issue would be the obvious starting point.</w:t>
      </w:r>
    </w:p>
    <w:p w14:paraId="2545FC45" w14:textId="133E184E"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74D64982" wp14:editId="5FF348D6">
            <wp:extent cx="5667375" cy="4124325"/>
            <wp:effectExtent l="0" t="0" r="9525" b="9525"/>
            <wp:docPr id="1146758436" name="Picture 19" descr="A Pareto chart displaying inventory system errors. The highest priority errors, improper part numbers, are shown at left, followed to the right by invalid codes, out-of-date part numbers, incorrect addresses, exceeding maximum level, and inactive supplier as the least impor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areto chart displaying inventory system errors. The highest priority errors, improper part numbers, are shown at left, followed to the right by invalid codes, out-of-date part numbers, incorrect addresses, exceeding maximum level, and inactive supplier as the least importa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4124325"/>
                    </a:xfrm>
                    <a:prstGeom prst="rect">
                      <a:avLst/>
                    </a:prstGeom>
                    <a:noFill/>
                    <a:ln>
                      <a:noFill/>
                    </a:ln>
                  </pic:spPr>
                </pic:pic>
              </a:graphicData>
            </a:graphic>
          </wp:inline>
        </w:drawing>
      </w:r>
    </w:p>
    <w:p w14:paraId="08EBBAA9" w14:textId="28798F07"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drawing>
          <wp:inline distT="0" distB="0" distL="0" distR="0" wp14:anchorId="5BCEFBB5" wp14:editId="525BD7FB">
            <wp:extent cx="200025" cy="200025"/>
            <wp:effectExtent l="0" t="0" r="9525" b="9525"/>
            <wp:docPr id="86632939"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664A5D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w:t>
      </w:r>
      <w:hyperlink r:id="rId112" w:history="1">
        <w:r>
          <w:rPr>
            <w:rStyle w:val="primaryterm"/>
            <w:rFonts w:ascii="Cambria" w:hAnsi="Cambria"/>
            <w:b/>
            <w:bCs/>
            <w:color w:val="00609A"/>
            <w:sz w:val="27"/>
            <w:szCs w:val="27"/>
          </w:rPr>
          <w:t>XY chart</w:t>
        </w:r>
      </w:hyperlink>
      <w:r>
        <w:rPr>
          <w:rFonts w:ascii="Cambria" w:hAnsi="Cambria"/>
          <w:color w:val="575757"/>
          <w:sz w:val="27"/>
          <w:szCs w:val="27"/>
        </w:rPr>
        <w:t>, sometimes called a </w:t>
      </w:r>
      <w:hyperlink r:id="rId113" w:history="1">
        <w:r>
          <w:rPr>
            <w:rStyle w:val="primaryterm"/>
            <w:rFonts w:ascii="Cambria" w:hAnsi="Cambria"/>
            <w:b/>
            <w:bCs/>
            <w:color w:val="00609A"/>
            <w:sz w:val="27"/>
            <w:szCs w:val="27"/>
          </w:rPr>
          <w:t>scatter diagram</w:t>
        </w:r>
      </w:hyperlink>
      <w:r>
        <w:rPr>
          <w:rFonts w:ascii="Cambria" w:hAnsi="Cambria"/>
          <w:color w:val="575757"/>
          <w:sz w:val="27"/>
          <w:szCs w:val="27"/>
        </w:rPr>
        <w:t>, is another problem-solving tool. Often, an analyst looks for a correlation between two variables. For example, suppose complaints are received about network response time, and the cause needs to be determined. The analyst would try to identify variables, such as the number of users, to see whether there is a correlation, or pattern. </w:t>
      </w:r>
      <w:hyperlink r:id="rId114" w:history="1">
        <w:r>
          <w:rPr>
            <w:rStyle w:val="Hyperlink"/>
            <w:rFonts w:ascii="Cambria" w:hAnsi="Cambria"/>
            <w:color w:val="0081BC"/>
            <w:sz w:val="27"/>
            <w:szCs w:val="27"/>
          </w:rPr>
          <w:t>Figure 2-19</w:t>
        </w:r>
      </w:hyperlink>
      <w:r>
        <w:rPr>
          <w:rFonts w:ascii="Cambria" w:hAnsi="Cambria"/>
          <w:color w:val="575757"/>
          <w:sz w:val="27"/>
          <w:szCs w:val="27"/>
        </w:rPr>
        <w:t> shows two XY charts with data samples. The first chart sample would suggest that there is no correlation </w:t>
      </w:r>
      <w:bookmarkStart w:id="22" w:name="PageEnd_66"/>
      <w:bookmarkEnd w:id="22"/>
      <w:r>
        <w:rPr>
          <w:rFonts w:ascii="Cambria" w:hAnsi="Cambria"/>
          <w:color w:val="575757"/>
          <w:sz w:val="27"/>
          <w:szCs w:val="27"/>
        </w:rPr>
        <w:t>between the delays and the number of users, so the analyst would look elsewhere for the source of the problem. However, if the data resembles the second XY sample, it indicates a strong relationship between the number of users and the longer response times. That information would be extremely valuable in the problem-solving process.</w:t>
      </w:r>
    </w:p>
    <w:p w14:paraId="6E3ABE4F" w14:textId="77777777" w:rsidR="00BE0CFA" w:rsidRDefault="00BE0CFA" w:rsidP="00BE0CFA">
      <w:pPr>
        <w:rPr>
          <w:rFonts w:ascii="Tahoma" w:hAnsi="Tahoma" w:cs="Tahoma"/>
          <w:b/>
          <w:bCs/>
          <w:color w:val="C15827"/>
          <w:sz w:val="28"/>
          <w:szCs w:val="28"/>
        </w:rPr>
      </w:pPr>
      <w:r>
        <w:rPr>
          <w:rStyle w:val="medialabeltext"/>
          <w:rFonts w:ascii="Tahoma" w:hAnsi="Tahoma" w:cs="Tahoma"/>
          <w:b/>
          <w:bCs/>
          <w:color w:val="535957"/>
          <w:sz w:val="31"/>
          <w:szCs w:val="31"/>
          <w:shd w:val="clear" w:color="auto" w:fill="DAD9E1"/>
        </w:rPr>
        <w:t>Figure </w:t>
      </w:r>
      <w:r>
        <w:rPr>
          <w:rStyle w:val="mediafigurenumber"/>
          <w:rFonts w:ascii="Tahoma" w:hAnsi="Tahoma" w:cs="Tahoma"/>
          <w:b/>
          <w:bCs/>
          <w:color w:val="535957"/>
          <w:sz w:val="31"/>
          <w:szCs w:val="31"/>
          <w:shd w:val="clear" w:color="auto" w:fill="DAD9E1"/>
        </w:rPr>
        <w:t>2-19</w:t>
      </w:r>
    </w:p>
    <w:p w14:paraId="5EA3C60C" w14:textId="77777777" w:rsidR="00BE0CFA" w:rsidRDefault="00BE0CFA" w:rsidP="00BE0CFA">
      <w:pPr>
        <w:pStyle w:val="NormalWeb"/>
        <w:shd w:val="clear" w:color="auto" w:fill="FFFFFF"/>
        <w:spacing w:before="75" w:beforeAutospacing="0" w:after="300" w:afterAutospacing="0" w:line="360" w:lineRule="atLeast"/>
        <w:rPr>
          <w:rFonts w:ascii="Tahoma" w:hAnsi="Tahoma" w:cs="Tahoma"/>
          <w:color w:val="575757"/>
          <w:sz w:val="29"/>
          <w:szCs w:val="29"/>
        </w:rPr>
      </w:pPr>
      <w:r>
        <w:rPr>
          <w:rFonts w:ascii="Tahoma" w:hAnsi="Tahoma" w:cs="Tahoma"/>
          <w:color w:val="575757"/>
          <w:sz w:val="29"/>
          <w:szCs w:val="29"/>
        </w:rPr>
        <w:lastRenderedPageBreak/>
        <w:t>An XY chart shows correlation between variables, which is very important in problem solving. Conversely, a lack of correlation suggests that the variables are independent, and that you should look elsewhere for the cause.</w:t>
      </w:r>
    </w:p>
    <w:p w14:paraId="4BF1A32F" w14:textId="08030B04" w:rsidR="00BE0CFA" w:rsidRDefault="00BE0CFA" w:rsidP="00BE0CFA">
      <w:pPr>
        <w:shd w:val="clear" w:color="auto" w:fill="FFFFFF"/>
        <w:jc w:val="center"/>
        <w:rPr>
          <w:rFonts w:ascii="Cambria" w:hAnsi="Cambria" w:cs="Times New Roman"/>
          <w:color w:val="575757"/>
          <w:sz w:val="27"/>
          <w:szCs w:val="27"/>
        </w:rPr>
      </w:pPr>
      <w:r>
        <w:rPr>
          <w:rFonts w:ascii="Cambria" w:hAnsi="Cambria"/>
          <w:noProof/>
          <w:color w:val="575757"/>
          <w:sz w:val="27"/>
          <w:szCs w:val="27"/>
        </w:rPr>
        <w:lastRenderedPageBreak/>
        <w:drawing>
          <wp:inline distT="0" distB="0" distL="0" distR="0" wp14:anchorId="2E9B35C8" wp14:editId="004C3E6A">
            <wp:extent cx="5647690" cy="8229600"/>
            <wp:effectExtent l="0" t="0" r="0" b="0"/>
            <wp:docPr id="355713257" name="Picture 17" descr="Two charts displaying time (vertical axis) versus number of users (horizontal axis). The lack of a fitted curve in the top diagram suggests there is no correlation between the two variables. The bottom diagram shows a clear correlation with a fitte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o charts displaying time (vertical axis) versus number of users (horizontal axis). The lack of a fitted curve in the top diagram suggests there is no correlation between the two variables. The bottom diagram shows a clear correlation with a fitted curv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47690" cy="8229600"/>
                    </a:xfrm>
                    <a:prstGeom prst="rect">
                      <a:avLst/>
                    </a:prstGeom>
                    <a:noFill/>
                    <a:ln>
                      <a:noFill/>
                    </a:ln>
                  </pic:spPr>
                </pic:pic>
              </a:graphicData>
            </a:graphic>
          </wp:inline>
        </w:drawing>
      </w:r>
    </w:p>
    <w:p w14:paraId="100E2056" w14:textId="182926F4" w:rsidR="00BE0CFA" w:rsidRDefault="00BE0CFA" w:rsidP="00BE0CFA">
      <w:pPr>
        <w:shd w:val="clear" w:color="auto" w:fill="FFFFFF"/>
        <w:jc w:val="center"/>
        <w:rPr>
          <w:rFonts w:ascii="Cambria" w:hAnsi="Cambria"/>
          <w:color w:val="575757"/>
          <w:sz w:val="27"/>
          <w:szCs w:val="27"/>
        </w:rPr>
      </w:pPr>
      <w:r>
        <w:rPr>
          <w:rFonts w:ascii="Cambria" w:hAnsi="Cambria"/>
          <w:noProof/>
          <w:color w:val="575757"/>
          <w:sz w:val="27"/>
          <w:szCs w:val="27"/>
        </w:rPr>
        <w:lastRenderedPageBreak/>
        <w:drawing>
          <wp:inline distT="0" distB="0" distL="0" distR="0" wp14:anchorId="136B0A22" wp14:editId="52B8D751">
            <wp:extent cx="200025" cy="200025"/>
            <wp:effectExtent l="0" t="0" r="9525" b="9525"/>
            <wp:docPr id="1776287371"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larg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8FB4A0E"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sectionlabel"/>
          <w:rFonts w:ascii="Tahoma" w:hAnsi="Tahoma" w:cs="Tahoma"/>
          <w:color w:val="B03F3B"/>
          <w:sz w:val="31"/>
          <w:szCs w:val="31"/>
        </w:rPr>
        <w:t>Step </w:t>
      </w:r>
      <w:proofErr w:type="gramStart"/>
      <w:r>
        <w:rPr>
          <w:rStyle w:val="ordinal"/>
          <w:rFonts w:ascii="Tahoma" w:hAnsi="Tahoma" w:cs="Tahoma"/>
          <w:color w:val="B03F3B"/>
          <w:sz w:val="31"/>
          <w:szCs w:val="31"/>
        </w:rPr>
        <w:t>4:</w:t>
      </w:r>
      <w:r>
        <w:rPr>
          <w:rStyle w:val="headingtext"/>
          <w:rFonts w:ascii="Tahoma" w:hAnsi="Tahoma" w:cs="Tahoma"/>
          <w:color w:val="B03F3B"/>
          <w:sz w:val="31"/>
          <w:szCs w:val="31"/>
        </w:rPr>
        <w:t>Analyze</w:t>
      </w:r>
      <w:proofErr w:type="gramEnd"/>
      <w:r>
        <w:rPr>
          <w:rStyle w:val="headingtext"/>
          <w:rFonts w:ascii="Tahoma" w:hAnsi="Tahoma" w:cs="Tahoma"/>
          <w:color w:val="B03F3B"/>
          <w:sz w:val="31"/>
          <w:szCs w:val="31"/>
        </w:rPr>
        <w:t xml:space="preserve"> Project Usability, Cost, Benefit, and Schedule Data</w:t>
      </w:r>
    </w:p>
    <w:p w14:paraId="2B54A127"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During fact-finding, data is gathered about the project’s predicted costs, anticipated benefits, and schedule issues that could affect implementation. Before feasibility can be evaluated, this data must be analyzed carefully. If interviews were conducted or surveys used, the data should be tabulated to make it easier to understand. If current operations were observed, the results should be reviewed and key facts that will be useful in the feasibility analysis highlighted. If cost and benefit data were gathered, financial analysis and impact statements can be prepared using spreadsheets and other decision-support tools.</w:t>
      </w:r>
    </w:p>
    <w:p w14:paraId="68B71322"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Also, time and cost estimates should be developed for the requirements modeling tasks for the next SDLC phase, systems analysis. Specifically, the following should be considered:</w:t>
      </w:r>
    </w:p>
    <w:p w14:paraId="5265E182" w14:textId="77777777" w:rsidR="00BE0CFA" w:rsidRDefault="00BE0CFA" w:rsidP="00BE0CFA">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What information must be obtained, and how will it be gathered and analyzed?</w:t>
      </w:r>
    </w:p>
    <w:p w14:paraId="2989101F" w14:textId="77777777" w:rsidR="00BE0CFA" w:rsidRDefault="00BE0CFA" w:rsidP="00BE0CFA">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Who will conduct the interviews? How many people will be interviewed, and how much time will be needed to meet with the people and summarize their responses?</w:t>
      </w:r>
    </w:p>
    <w:p w14:paraId="0A3C2B37" w14:textId="77777777" w:rsidR="00BE0CFA" w:rsidRDefault="00BE0CFA" w:rsidP="00BE0CFA">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Will a survey be conducted? Who will be involved? How much time will it take people to complete it? How much time will it take to tabulate the results?</w:t>
      </w:r>
    </w:p>
    <w:p w14:paraId="41528811" w14:textId="77777777" w:rsidR="00BE0CFA" w:rsidRDefault="00BE0CFA" w:rsidP="00BE0CFA">
      <w:pPr>
        <w:pStyle w:val="NormalWeb"/>
        <w:numPr>
          <w:ilvl w:val="0"/>
          <w:numId w:val="16"/>
        </w:numPr>
        <w:shd w:val="clear" w:color="auto" w:fill="FFFFFF"/>
        <w:spacing w:before="0" w:beforeAutospacing="0" w:after="0" w:afterAutospacing="0"/>
        <w:ind w:left="1695" w:right="975"/>
        <w:rPr>
          <w:rFonts w:ascii="Cambria" w:hAnsi="Cambria"/>
          <w:color w:val="575757"/>
          <w:sz w:val="27"/>
          <w:szCs w:val="27"/>
        </w:rPr>
      </w:pPr>
      <w:r>
        <w:rPr>
          <w:rFonts w:ascii="Cambria" w:hAnsi="Cambria"/>
          <w:color w:val="575757"/>
          <w:sz w:val="27"/>
          <w:szCs w:val="27"/>
        </w:rPr>
        <w:t>How much will it cost to analyze the information and prepare a report with findings and recommendations?</w:t>
      </w:r>
    </w:p>
    <w:p w14:paraId="163AB8AA"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sectionlabel"/>
          <w:rFonts w:ascii="Tahoma" w:hAnsi="Tahoma" w:cs="Tahoma"/>
          <w:color w:val="B03F3B"/>
          <w:sz w:val="31"/>
          <w:szCs w:val="31"/>
        </w:rPr>
        <w:t>Step </w:t>
      </w:r>
      <w:proofErr w:type="gramStart"/>
      <w:r>
        <w:rPr>
          <w:rStyle w:val="ordinal"/>
          <w:rFonts w:ascii="Tahoma" w:hAnsi="Tahoma" w:cs="Tahoma"/>
          <w:color w:val="B03F3B"/>
          <w:sz w:val="31"/>
          <w:szCs w:val="31"/>
        </w:rPr>
        <w:t>5:</w:t>
      </w:r>
      <w:r>
        <w:rPr>
          <w:rStyle w:val="headingtext"/>
          <w:rFonts w:ascii="Tahoma" w:hAnsi="Tahoma" w:cs="Tahoma"/>
          <w:color w:val="B03F3B"/>
          <w:sz w:val="31"/>
          <w:szCs w:val="31"/>
        </w:rPr>
        <w:t>Evaluate</w:t>
      </w:r>
      <w:proofErr w:type="gramEnd"/>
      <w:r>
        <w:rPr>
          <w:rStyle w:val="headingtext"/>
          <w:rFonts w:ascii="Tahoma" w:hAnsi="Tahoma" w:cs="Tahoma"/>
          <w:color w:val="B03F3B"/>
          <w:sz w:val="31"/>
          <w:szCs w:val="31"/>
        </w:rPr>
        <w:t xml:space="preserve"> Feasibility</w:t>
      </w:r>
    </w:p>
    <w:p w14:paraId="65CB05FB"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At this point, the problem or opportunity has been analyzed, the project scope and constraints have been defined, and fact-finding has been performed to evaluate project usability, costs, benefits, and time constraints. The next step is to assess the project’s feasibility, beginning with reviewing the answers to the questions listed in </w:t>
      </w:r>
      <w:hyperlink r:id="rId116" w:history="1">
        <w:r>
          <w:rPr>
            <w:rStyle w:val="Hyperlink"/>
            <w:rFonts w:ascii="Cambria" w:hAnsi="Cambria"/>
            <w:color w:val="0081BC"/>
            <w:sz w:val="27"/>
            <w:szCs w:val="27"/>
          </w:rPr>
          <w:t>Section 2.7</w:t>
        </w:r>
      </w:hyperlink>
      <w:r>
        <w:rPr>
          <w:rFonts w:ascii="Cambria" w:hAnsi="Cambria"/>
          <w:color w:val="575757"/>
          <w:sz w:val="27"/>
          <w:szCs w:val="27"/>
        </w:rPr>
        <w:t>. The following guidelines should also be considered:</w:t>
      </w:r>
    </w:p>
    <w:p w14:paraId="38B15F2D"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lastRenderedPageBreak/>
        <w:t>Operational Feasibility</w:t>
      </w:r>
    </w:p>
    <w:p w14:paraId="079D17E5"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Fact-finding should have included a review of user needs, requirements, and expectations. When this data is analyzed, look for areas that might present problems for system users and how they might be resolved. Because operational feasibility means that a system will be used effectively, this is a vital area of concern.</w:t>
      </w:r>
    </w:p>
    <w:p w14:paraId="30AA57CD"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Economic Feasibility</w:t>
      </w:r>
    </w:p>
    <w:p w14:paraId="11F72260"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Using </w:t>
      </w:r>
      <w:proofErr w:type="gramStart"/>
      <w:r>
        <w:rPr>
          <w:rFonts w:ascii="Cambria" w:hAnsi="Cambria"/>
          <w:color w:val="575757"/>
          <w:sz w:val="27"/>
          <w:szCs w:val="27"/>
        </w:rPr>
        <w:t>the fact</w:t>
      </w:r>
      <w:proofErr w:type="gramEnd"/>
      <w:r>
        <w:rPr>
          <w:rFonts w:ascii="Cambria" w:hAnsi="Cambria"/>
          <w:color w:val="575757"/>
          <w:sz w:val="27"/>
          <w:szCs w:val="27"/>
        </w:rPr>
        <w:t>-finding data, financial analysis tools can be applied to assess feasibility. The cost-benefit data will be an important factor for management to consider. Also, a cost estimate for the project development team will be built into the project management plan.</w:t>
      </w:r>
    </w:p>
    <w:p w14:paraId="50EE7A9D"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Technical Feasibility</w:t>
      </w:r>
    </w:p>
    <w:p w14:paraId="67E2CCA6"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fact-finding data should identify the hardware, software, and network resources needed to develop, install, and operate the system. With this data, a checklist can be developed that will highlight technical costs and concerns, if any.</w:t>
      </w:r>
    </w:p>
    <w:p w14:paraId="02D1E090" w14:textId="77777777" w:rsidR="00BE0CFA" w:rsidRDefault="00BE0CFA" w:rsidP="00BE0CFA">
      <w:pPr>
        <w:pStyle w:val="Heading3"/>
        <w:shd w:val="clear" w:color="auto" w:fill="FFFFFF"/>
        <w:spacing w:before="0" w:after="75"/>
        <w:ind w:left="975" w:right="1500"/>
        <w:rPr>
          <w:rFonts w:ascii="Tahoma" w:hAnsi="Tahoma" w:cs="Tahoma"/>
          <w:color w:val="B03F3B"/>
          <w:sz w:val="35"/>
          <w:szCs w:val="35"/>
        </w:rPr>
      </w:pPr>
      <w:r>
        <w:rPr>
          <w:rStyle w:val="headingtext"/>
          <w:rFonts w:ascii="Tahoma" w:hAnsi="Tahoma" w:cs="Tahoma"/>
          <w:color w:val="B03F3B"/>
          <w:sz w:val="31"/>
          <w:szCs w:val="31"/>
        </w:rPr>
        <w:t>Schedule Feasibility</w:t>
      </w:r>
    </w:p>
    <w:p w14:paraId="48A0A923"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fact-finding data should include stakeholder expectations regarding acceptable timing and completion dates. As mentioned previously, </w:t>
      </w:r>
      <w:bookmarkStart w:id="23" w:name="PageEnd_67"/>
      <w:bookmarkEnd w:id="23"/>
      <w:r>
        <w:rPr>
          <w:rFonts w:ascii="Cambria" w:hAnsi="Cambria"/>
          <w:color w:val="575757"/>
          <w:sz w:val="27"/>
          <w:szCs w:val="27"/>
        </w:rPr>
        <w:t>often a trade-off exists between a project’s schedule and its costs. For example, compressing a project schedule might be possible, but only if the budget is increased accordingly to add extra personnel. The schedule data will be incorporated into the project plan in the form of task durations and milestones.</w:t>
      </w:r>
    </w:p>
    <w:p w14:paraId="56857FBA"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At this stage of the preliminary investigation, there are several alternatives. It might be that no action is necessary or that some other strategy, such as additional training, is needed. To solve a minor problem, a simple solution might be chosen without performing further analysis. In other situations, it will be recommended that the project proceed to the next phase, which is systems analysis.</w:t>
      </w:r>
    </w:p>
    <w:p w14:paraId="5A81F582"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t>Change font size</w:t>
      </w:r>
    </w:p>
    <w:p w14:paraId="46B46E7E" w14:textId="77777777" w:rsidR="00BE0CFA" w:rsidRDefault="00BE0CFA" w:rsidP="00BE0CFA">
      <w:pPr>
        <w:shd w:val="clear" w:color="auto" w:fill="FFFFFF"/>
        <w:rPr>
          <w:rFonts w:ascii="Cambria" w:hAnsi="Cambria"/>
          <w:color w:val="575757"/>
          <w:sz w:val="27"/>
          <w:szCs w:val="27"/>
        </w:rPr>
      </w:pPr>
      <w:hyperlink r:id="rId117" w:tooltip="Help" w:history="1">
        <w:r>
          <w:rPr>
            <w:rStyle w:val="novisual"/>
            <w:rFonts w:ascii="Helvetica" w:hAnsi="Helvetica" w:cs="Helvetica"/>
            <w:b/>
            <w:bCs/>
            <w:color w:val="7A7A7A"/>
            <w:sz w:val="23"/>
            <w:szCs w:val="23"/>
            <w:u w:val="single"/>
            <w:bdr w:val="none" w:sz="0" w:space="0" w:color="auto" w:frame="1"/>
          </w:rPr>
          <w:t>help</w:t>
        </w:r>
      </w:hyperlink>
    </w:p>
    <w:p w14:paraId="07C30C7B" w14:textId="77777777" w:rsidR="00BE0CFA" w:rsidRDefault="00BE0CFA" w:rsidP="00BE0CFA">
      <w:pPr>
        <w:shd w:val="clear" w:color="auto" w:fill="FFFFFF"/>
        <w:rPr>
          <w:rFonts w:ascii="Cambria" w:hAnsi="Cambria"/>
          <w:color w:val="575757"/>
          <w:sz w:val="27"/>
          <w:szCs w:val="27"/>
        </w:rPr>
      </w:pPr>
      <w:hyperlink r:id="rId118" w:anchor="header" w:history="1">
        <w:r>
          <w:rPr>
            <w:rStyle w:val="Hyperlink"/>
            <w:rFonts w:ascii="Cambria" w:hAnsi="Cambria"/>
            <w:color w:val="0081BC"/>
            <w:sz w:val="27"/>
            <w:szCs w:val="27"/>
          </w:rPr>
          <w:t>Main content</w:t>
        </w:r>
      </w:hyperlink>
    </w:p>
    <w:p w14:paraId="60C27385" w14:textId="77777777" w:rsidR="00BE0CFA" w:rsidRDefault="00BE0CFA" w:rsidP="00BE0CF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2.9.3</w:t>
      </w:r>
      <w:r>
        <w:rPr>
          <w:rStyle w:val="headingtext"/>
          <w:rFonts w:ascii="Open Sans" w:hAnsi="Open Sans" w:cs="Open Sans"/>
          <w:color w:val="DF7300"/>
          <w:sz w:val="54"/>
          <w:szCs w:val="54"/>
        </w:rPr>
        <w:t>Summarizing the Preliminary Investigation</w:t>
      </w:r>
    </w:p>
    <w:p w14:paraId="1ED68EEF"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 xml:space="preserve">The final task in the preliminary investigation is to summarize the results and recommendations, which can be </w:t>
      </w:r>
      <w:proofErr w:type="gramStart"/>
      <w:r>
        <w:rPr>
          <w:rFonts w:ascii="Cambria" w:hAnsi="Cambria"/>
          <w:color w:val="575757"/>
          <w:sz w:val="27"/>
          <w:szCs w:val="27"/>
        </w:rPr>
        <w:t>conveying</w:t>
      </w:r>
      <w:proofErr w:type="gramEnd"/>
      <w:r>
        <w:rPr>
          <w:rFonts w:ascii="Cambria" w:hAnsi="Cambria"/>
          <w:color w:val="575757"/>
          <w:sz w:val="27"/>
          <w:szCs w:val="27"/>
        </w:rPr>
        <w:t xml:space="preserve"> to management in a report and/or in a presentation. The written report and the oral presentation are examples of the need for systems analysts to develop strong communications skills. The report includes an evaluation of the systems request, an estimate of costs and benefits, and a </w:t>
      </w:r>
      <w:hyperlink r:id="rId119" w:history="1">
        <w:r>
          <w:rPr>
            <w:rStyle w:val="primaryterm"/>
            <w:rFonts w:ascii="Cambria" w:eastAsiaTheme="majorEastAsia" w:hAnsi="Cambria"/>
            <w:b/>
            <w:bCs/>
            <w:color w:val="00609A"/>
            <w:sz w:val="27"/>
            <w:szCs w:val="27"/>
          </w:rPr>
          <w:t>case for action</w:t>
        </w:r>
      </w:hyperlink>
      <w:r>
        <w:rPr>
          <w:rFonts w:ascii="Cambria" w:hAnsi="Cambria"/>
          <w:color w:val="575757"/>
          <w:sz w:val="27"/>
          <w:szCs w:val="27"/>
        </w:rPr>
        <w:t>, which is a summary of the project request and a specific recommendation.</w:t>
      </w:r>
    </w:p>
    <w:p w14:paraId="28362398" w14:textId="77777777" w:rsidR="00BE0CFA" w:rsidRDefault="00BE0CFA" w:rsidP="00BE0CFA">
      <w:pPr>
        <w:pStyle w:val="NormalWeb"/>
        <w:shd w:val="clear" w:color="auto" w:fill="FFFFFF"/>
        <w:spacing w:before="0" w:beforeAutospacing="0" w:after="225" w:afterAutospacing="0"/>
        <w:ind w:left="975" w:right="975"/>
        <w:rPr>
          <w:rFonts w:ascii="Cambria" w:hAnsi="Cambria"/>
          <w:color w:val="575757"/>
          <w:sz w:val="27"/>
          <w:szCs w:val="27"/>
        </w:rPr>
      </w:pPr>
      <w:r>
        <w:rPr>
          <w:rFonts w:ascii="Cambria" w:hAnsi="Cambria"/>
          <w:color w:val="575757"/>
          <w:sz w:val="27"/>
          <w:szCs w:val="27"/>
        </w:rPr>
        <w:t>The specific format of a preliminary investigation report varies. A typical report might consist of the following sections:</w:t>
      </w:r>
    </w:p>
    <w:p w14:paraId="40003D9C"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Introduction—</w:t>
      </w:r>
      <w:r>
        <w:rPr>
          <w:rFonts w:ascii="Cambria" w:hAnsi="Cambria"/>
          <w:color w:val="575757"/>
          <w:sz w:val="27"/>
          <w:szCs w:val="27"/>
        </w:rPr>
        <w:t>the first section is an overview of the report. The introduction contains a brief description of the system, the name of the person or group who performed the investigation, and the name of the person or group who initiated the investigation.</w:t>
      </w:r>
    </w:p>
    <w:p w14:paraId="644856C5"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Systems Request Summary—</w:t>
      </w:r>
      <w:r>
        <w:rPr>
          <w:rFonts w:ascii="Cambria" w:hAnsi="Cambria"/>
          <w:color w:val="575757"/>
          <w:sz w:val="27"/>
          <w:szCs w:val="27"/>
        </w:rPr>
        <w:t>the summary describes the basis of the systems request.</w:t>
      </w:r>
    </w:p>
    <w:p w14:paraId="4635C03F"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Findings—</w:t>
      </w:r>
      <w:r>
        <w:rPr>
          <w:rFonts w:ascii="Cambria" w:hAnsi="Cambria"/>
          <w:color w:val="575757"/>
          <w:sz w:val="27"/>
          <w:szCs w:val="27"/>
        </w:rPr>
        <w:t>the findings section contains the results of the preliminary investigation, including a description of the project’s scope, constraints, and feasibility.</w:t>
      </w:r>
    </w:p>
    <w:p w14:paraId="171D1452"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Recommendations—</w:t>
      </w:r>
      <w:r>
        <w:rPr>
          <w:rFonts w:ascii="Cambria" w:hAnsi="Cambria"/>
          <w:color w:val="575757"/>
          <w:sz w:val="27"/>
          <w:szCs w:val="27"/>
        </w:rPr>
        <w:t>a summary of the project request and a specific recommendation. Management will make the final decision, but the IT department’s input is an important factor.</w:t>
      </w:r>
    </w:p>
    <w:p w14:paraId="51A142B0"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Project Roles—</w:t>
      </w:r>
      <w:r>
        <w:rPr>
          <w:rFonts w:ascii="Cambria" w:hAnsi="Cambria"/>
          <w:color w:val="575757"/>
          <w:sz w:val="27"/>
          <w:szCs w:val="27"/>
        </w:rPr>
        <w:t>this section lists the people who will participate in the project and describes each person’s role.</w:t>
      </w:r>
    </w:p>
    <w:p w14:paraId="32883CEB"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Time and Cost Estimates—</w:t>
      </w:r>
      <w:r>
        <w:rPr>
          <w:rFonts w:ascii="Cambria" w:hAnsi="Cambria"/>
          <w:color w:val="575757"/>
          <w:sz w:val="27"/>
          <w:szCs w:val="27"/>
        </w:rPr>
        <w:t xml:space="preserve">this section describes the cost of acquiring and installing the system, and the total cost of </w:t>
      </w:r>
      <w:r>
        <w:rPr>
          <w:rFonts w:ascii="Cambria" w:hAnsi="Cambria"/>
          <w:color w:val="575757"/>
          <w:sz w:val="27"/>
          <w:szCs w:val="27"/>
        </w:rPr>
        <w:lastRenderedPageBreak/>
        <w:t>ownership during the system’s useful life. Intangible costs also should be noted.</w:t>
      </w:r>
    </w:p>
    <w:p w14:paraId="2F95DB30" w14:textId="77777777" w:rsidR="00BE0CFA" w:rsidRDefault="00BE0CFA" w:rsidP="00BE0CFA">
      <w:pPr>
        <w:pStyle w:val="NormalWeb"/>
        <w:numPr>
          <w:ilvl w:val="0"/>
          <w:numId w:val="17"/>
        </w:numPr>
        <w:shd w:val="clear" w:color="auto" w:fill="FFFFFF"/>
        <w:spacing w:before="0" w:beforeAutospacing="0" w:after="0" w:afterAutospacing="0"/>
        <w:ind w:left="1695" w:right="975"/>
        <w:rPr>
          <w:rFonts w:ascii="Cambria" w:hAnsi="Cambria"/>
          <w:color w:val="575757"/>
          <w:sz w:val="27"/>
          <w:szCs w:val="27"/>
        </w:rPr>
      </w:pPr>
      <w:r>
        <w:rPr>
          <w:rStyle w:val="Emphasis"/>
          <w:rFonts w:ascii="Cambria" w:hAnsi="Cambria"/>
          <w:color w:val="575757"/>
          <w:sz w:val="27"/>
          <w:szCs w:val="27"/>
        </w:rPr>
        <w:t>Expected Benefits—</w:t>
      </w:r>
      <w:r>
        <w:rPr>
          <w:rFonts w:ascii="Cambria" w:hAnsi="Cambria"/>
          <w:color w:val="575757"/>
          <w:sz w:val="27"/>
          <w:szCs w:val="27"/>
        </w:rPr>
        <w:t>this section includes anticipated tangible and intangible benefits and a timetable that shows when they are to occur.</w:t>
      </w:r>
    </w:p>
    <w:p w14:paraId="230695C8" w14:textId="77777777" w:rsidR="00BE0CFA" w:rsidRDefault="00BE0CFA" w:rsidP="00BE0CFA">
      <w:pPr>
        <w:pStyle w:val="NormalWeb"/>
        <w:numPr>
          <w:ilvl w:val="0"/>
          <w:numId w:val="17"/>
        </w:numPr>
        <w:shd w:val="clear" w:color="auto" w:fill="FFFFFF"/>
        <w:spacing w:before="0" w:beforeAutospacing="0" w:after="225" w:afterAutospacing="0"/>
        <w:ind w:left="1695" w:right="975"/>
        <w:rPr>
          <w:rFonts w:ascii="Cambria" w:hAnsi="Cambria"/>
          <w:color w:val="575757"/>
          <w:sz w:val="27"/>
          <w:szCs w:val="27"/>
        </w:rPr>
      </w:pPr>
      <w:r>
        <w:rPr>
          <w:rStyle w:val="Emphasis"/>
          <w:rFonts w:ascii="Cambria" w:hAnsi="Cambria"/>
          <w:color w:val="575757"/>
          <w:sz w:val="27"/>
          <w:szCs w:val="27"/>
        </w:rPr>
        <w:t>Appendix—</w:t>
      </w:r>
      <w:r>
        <w:rPr>
          <w:rFonts w:ascii="Cambria" w:hAnsi="Cambria"/>
          <w:color w:val="575757"/>
          <w:sz w:val="27"/>
          <w:szCs w:val="27"/>
        </w:rPr>
        <w:t>an appendix is included in the report if supporting information must be attached. For example, the interviews conducted might be listed, the documentation reviewed, and other sources for the information obtained. Detailed interview reports do not need to be included, but those documents that support the report’s findings should be retained for future reference.</w:t>
      </w:r>
    </w:p>
    <w:p w14:paraId="4EACEF39" w14:textId="77777777" w:rsidR="00BE0CFA" w:rsidRDefault="00BE0CFA" w:rsidP="00BE0CFA">
      <w:pPr>
        <w:pStyle w:val="Heading3"/>
        <w:pBdr>
          <w:left w:val="single" w:sz="48" w:space="8" w:color="063961"/>
        </w:pBdr>
        <w:shd w:val="clear" w:color="auto" w:fill="007DB8"/>
        <w:spacing w:before="0"/>
        <w:ind w:right="180"/>
        <w:rPr>
          <w:rFonts w:ascii="Tahoma" w:hAnsi="Tahoma" w:cs="Tahoma"/>
          <w:color w:val="FFFFFF"/>
          <w:spacing w:val="7"/>
          <w:sz w:val="30"/>
          <w:szCs w:val="30"/>
        </w:rPr>
      </w:pPr>
      <w:bookmarkStart w:id="24" w:name="PageEnd_68"/>
      <w:bookmarkEnd w:id="24"/>
      <w:r>
        <w:rPr>
          <w:rFonts w:ascii="Tahoma" w:hAnsi="Tahoma" w:cs="Tahoma"/>
          <w:color w:val="FFFFFF"/>
          <w:spacing w:val="7"/>
          <w:sz w:val="30"/>
          <w:szCs w:val="30"/>
        </w:rPr>
        <w:t>A Question of Ethics</w:t>
      </w:r>
    </w:p>
    <w:p w14:paraId="5B62482E" w14:textId="1AE39326" w:rsidR="00BE0CFA" w:rsidRDefault="00BE0CFA" w:rsidP="00BE0CFA">
      <w:pPr>
        <w:pStyle w:val="NormalWeb"/>
        <w:numPr>
          <w:ilvl w:val="0"/>
          <w:numId w:val="18"/>
        </w:numPr>
        <w:shd w:val="clear" w:color="auto" w:fill="FFFFFF"/>
        <w:spacing w:before="0" w:beforeAutospacing="0" w:after="0" w:afterAutospacing="0"/>
        <w:rPr>
          <w:rFonts w:ascii="Cambria" w:hAnsi="Cambria"/>
          <w:color w:val="575757"/>
          <w:sz w:val="27"/>
          <w:szCs w:val="27"/>
        </w:rPr>
      </w:pPr>
      <w:r>
        <w:rPr>
          <w:rFonts w:ascii="Cambria" w:hAnsi="Cambria"/>
          <w:noProof/>
          <w:color w:val="575757"/>
          <w:sz w:val="27"/>
          <w:szCs w:val="27"/>
          <w:bdr w:val="none" w:sz="0" w:space="0" w:color="auto" w:frame="1"/>
        </w:rPr>
        <w:drawing>
          <wp:inline distT="0" distB="0" distL="0" distR="0" wp14:anchorId="25F01E31" wp14:editId="700214C4">
            <wp:extent cx="1704975" cy="1038225"/>
            <wp:effectExtent l="0" t="0" r="9525" b="9525"/>
            <wp:docPr id="6508921"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04975" cy="1038225"/>
                    </a:xfrm>
                    <a:prstGeom prst="rect">
                      <a:avLst/>
                    </a:prstGeom>
                    <a:noFill/>
                    <a:ln>
                      <a:noFill/>
                    </a:ln>
                  </pic:spPr>
                </pic:pic>
              </a:graphicData>
            </a:graphic>
          </wp:inline>
        </w:drawing>
      </w:r>
      <w:bookmarkStart w:id="25" w:name="HMBSLH592U5S8VFF2075"/>
      <w:r>
        <w:rPr>
          <w:rStyle w:val="mediacredit"/>
          <w:rFonts w:ascii="Tahoma" w:hAnsi="Tahoma" w:cs="Tahoma"/>
          <w:color w:val="666666"/>
          <w:sz w:val="22"/>
          <w:szCs w:val="22"/>
          <w:bdr w:val="none" w:sz="0" w:space="0" w:color="auto" w:frame="1"/>
        </w:rPr>
        <w:fldChar w:fldCharType="begin"/>
      </w:r>
      <w:r>
        <w:rPr>
          <w:rStyle w:val="mediacredit"/>
          <w:rFonts w:ascii="Tahoma" w:hAnsi="Tahoma" w:cs="Tahoma"/>
          <w:color w:val="666666"/>
          <w:sz w:val="22"/>
          <w:szCs w:val="22"/>
          <w:bdr w:val="none" w:sz="0" w:space="0" w:color="auto" w:frame="1"/>
        </w:rPr>
        <w:instrText>HYPERLINK "https://istock.com.com/" \t "_blank"</w:instrText>
      </w:r>
      <w:r>
        <w:rPr>
          <w:rStyle w:val="mediacredit"/>
          <w:rFonts w:ascii="Tahoma" w:hAnsi="Tahoma" w:cs="Tahoma"/>
          <w:color w:val="666666"/>
          <w:sz w:val="22"/>
          <w:szCs w:val="22"/>
          <w:bdr w:val="none" w:sz="0" w:space="0" w:color="auto" w:frame="1"/>
        </w:rPr>
      </w:r>
      <w:r>
        <w:rPr>
          <w:rStyle w:val="mediacredit"/>
          <w:rFonts w:ascii="Tahoma" w:hAnsi="Tahoma" w:cs="Tahoma"/>
          <w:color w:val="666666"/>
          <w:sz w:val="22"/>
          <w:szCs w:val="22"/>
          <w:bdr w:val="none" w:sz="0" w:space="0" w:color="auto" w:frame="1"/>
        </w:rPr>
        <w:fldChar w:fldCharType="separate"/>
      </w:r>
      <w:r>
        <w:rPr>
          <w:rStyle w:val="Hyperlink"/>
          <w:rFonts w:ascii="Tahoma" w:hAnsi="Tahoma" w:cs="Tahoma"/>
          <w:color w:val="0081BC"/>
          <w:sz w:val="22"/>
          <w:szCs w:val="22"/>
          <w:bdr w:val="none" w:sz="0" w:space="0" w:color="auto" w:frame="1"/>
        </w:rPr>
        <w:t>iStock.com.com</w:t>
      </w:r>
      <w:r>
        <w:rPr>
          <w:rStyle w:val="mediacredit"/>
          <w:rFonts w:ascii="Tahoma" w:hAnsi="Tahoma" w:cs="Tahoma"/>
          <w:color w:val="666666"/>
          <w:sz w:val="22"/>
          <w:szCs w:val="22"/>
          <w:bdr w:val="none" w:sz="0" w:space="0" w:color="auto" w:frame="1"/>
        </w:rPr>
        <w:fldChar w:fldCharType="end"/>
      </w:r>
      <w:bookmarkEnd w:id="25"/>
      <w:r>
        <w:rPr>
          <w:rStyle w:val="mediacredit"/>
          <w:rFonts w:ascii="Tahoma" w:hAnsi="Tahoma" w:cs="Tahoma"/>
          <w:color w:val="666666"/>
          <w:sz w:val="22"/>
          <w:szCs w:val="22"/>
          <w:bdr w:val="none" w:sz="0" w:space="0" w:color="auto" w:frame="1"/>
        </w:rPr>
        <w:t>/</w:t>
      </w:r>
      <w:proofErr w:type="spellStart"/>
      <w:r>
        <w:rPr>
          <w:rStyle w:val="mediacredit"/>
          <w:rFonts w:ascii="Tahoma" w:hAnsi="Tahoma" w:cs="Tahoma"/>
          <w:color w:val="666666"/>
          <w:sz w:val="22"/>
          <w:szCs w:val="22"/>
          <w:bdr w:val="none" w:sz="0" w:space="0" w:color="auto" w:frame="1"/>
        </w:rPr>
        <w:t>faberfoto_it</w:t>
      </w:r>
      <w:r>
        <w:rPr>
          <w:rFonts w:ascii="Cambria" w:hAnsi="Cambria"/>
          <w:color w:val="575757"/>
          <w:sz w:val="27"/>
          <w:szCs w:val="27"/>
        </w:rPr>
        <w:t>As</w:t>
      </w:r>
      <w:proofErr w:type="spellEnd"/>
      <w:r>
        <w:rPr>
          <w:rFonts w:ascii="Cambria" w:hAnsi="Cambria"/>
          <w:color w:val="575757"/>
          <w:sz w:val="27"/>
          <w:szCs w:val="27"/>
        </w:rPr>
        <w:t xml:space="preserve"> a new systems analyst at Premier Financial Services, you are getting quite an education. You report to the IT manager, who also chairs the systems review committee. Several months ago, the committee rejected a request from the finance director for an expensive new accounts payable system because the benefits did not appear to outweigh the costs.</w:t>
      </w:r>
    </w:p>
    <w:p w14:paraId="6477EAD2"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Yesterday, the IT manager’s boss asked the IT manager to reconsider the finance director’s request, and to persuade the other members to approve it. The IT manager wanted to discuss the merits of the request, but the discussion was cut off rather abruptly. It turns out the IT manager’s boss and the finance director are longtime friends.</w:t>
      </w:r>
    </w:p>
    <w:p w14:paraId="67785985"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The IT manager is now very uncomfortable meeting with her boss. She believes the directive to reconsider the finance director’s request would undermine the integrity of the systems review process. She feels it would be unethical to grant preferred treatment just because a friendship is involved. She is thinking of submitting a request to step down as review committee chair, even though that might harm her career at the company.</w:t>
      </w:r>
    </w:p>
    <w:p w14:paraId="0F0F3E5A" w14:textId="77777777" w:rsidR="00BE0CFA" w:rsidRDefault="00BE0CFA" w:rsidP="00BE0CFA">
      <w:pPr>
        <w:pStyle w:val="NormalWeb"/>
        <w:shd w:val="clear" w:color="auto" w:fill="FFFFFF"/>
        <w:spacing w:before="0" w:beforeAutospacing="0" w:after="225" w:afterAutospacing="0"/>
        <w:ind w:left="720"/>
        <w:rPr>
          <w:rFonts w:ascii="Cambria" w:hAnsi="Cambria"/>
          <w:color w:val="575757"/>
          <w:sz w:val="27"/>
          <w:szCs w:val="27"/>
        </w:rPr>
      </w:pPr>
      <w:r>
        <w:rPr>
          <w:rFonts w:ascii="Cambria" w:hAnsi="Cambria"/>
          <w:color w:val="575757"/>
          <w:sz w:val="27"/>
          <w:szCs w:val="27"/>
        </w:rPr>
        <w:t>Is this an ethical question, or just a matter of office politics? What would you do if you were the IT manager?</w:t>
      </w:r>
    </w:p>
    <w:p w14:paraId="56D7BFE9" w14:textId="77777777" w:rsidR="00BE0CFA" w:rsidRDefault="00BE0CFA" w:rsidP="00BE0CFA">
      <w:pPr>
        <w:shd w:val="clear" w:color="auto" w:fill="FFFFFF"/>
        <w:ind w:hanging="28816"/>
        <w:rPr>
          <w:rFonts w:ascii="Cambria" w:hAnsi="Cambria"/>
          <w:color w:val="575757"/>
          <w:sz w:val="27"/>
          <w:szCs w:val="27"/>
        </w:rPr>
      </w:pPr>
      <w:r>
        <w:rPr>
          <w:rFonts w:ascii="Cambria" w:hAnsi="Cambria"/>
          <w:color w:val="575757"/>
          <w:sz w:val="27"/>
          <w:szCs w:val="27"/>
        </w:rPr>
        <w:lastRenderedPageBreak/>
        <w:t>Change font size</w:t>
      </w:r>
    </w:p>
    <w:p w14:paraId="2DEA36D8" w14:textId="77777777" w:rsidR="00BE0CFA" w:rsidRDefault="00BE0CFA" w:rsidP="00BE0CFA">
      <w:pPr>
        <w:shd w:val="clear" w:color="auto" w:fill="FFFFFF"/>
        <w:rPr>
          <w:rFonts w:ascii="Cambria" w:hAnsi="Cambria"/>
          <w:color w:val="575757"/>
          <w:sz w:val="27"/>
          <w:szCs w:val="27"/>
        </w:rPr>
      </w:pPr>
      <w:hyperlink r:id="rId121" w:tooltip="Help" w:history="1">
        <w:r>
          <w:rPr>
            <w:rStyle w:val="novisual"/>
            <w:rFonts w:ascii="Helvetica" w:hAnsi="Helvetica" w:cs="Helvetica"/>
            <w:b/>
            <w:bCs/>
            <w:color w:val="7A7A7A"/>
            <w:sz w:val="23"/>
            <w:szCs w:val="23"/>
            <w:u w:val="single"/>
            <w:bdr w:val="none" w:sz="0" w:space="0" w:color="auto" w:frame="1"/>
          </w:rPr>
          <w:t>help</w:t>
        </w:r>
      </w:hyperlink>
    </w:p>
    <w:p w14:paraId="12F6FE65"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122" w:anchor="header" w:history="1">
        <w:r w:rsidRPr="00BE0CFA">
          <w:rPr>
            <w:rFonts w:ascii="Cambria" w:eastAsia="Times New Roman" w:hAnsi="Cambria" w:cs="Times New Roman"/>
            <w:color w:val="0081BC"/>
            <w:kern w:val="0"/>
            <w:sz w:val="27"/>
            <w:szCs w:val="27"/>
            <w:u w:val="single"/>
            <w14:ligatures w14:val="none"/>
          </w:rPr>
          <w:t>Main content</w:t>
        </w:r>
      </w:hyperlink>
    </w:p>
    <w:p w14:paraId="288A113B" w14:textId="77777777" w:rsidR="00BE0CFA" w:rsidRPr="00BE0CFA" w:rsidRDefault="00BE0CFA" w:rsidP="00BE0CFA">
      <w:pPr>
        <w:shd w:val="clear" w:color="auto" w:fill="FFFFFF"/>
        <w:spacing w:after="180" w:line="240" w:lineRule="auto"/>
        <w:ind w:left="975" w:right="1500"/>
        <w:outlineLvl w:val="0"/>
        <w:rPr>
          <w:rFonts w:ascii="Open Sans" w:eastAsia="Times New Roman" w:hAnsi="Open Sans" w:cs="Open Sans"/>
          <w:color w:val="007DB8"/>
          <w:kern w:val="36"/>
          <w:sz w:val="48"/>
          <w:szCs w:val="48"/>
          <w14:ligatures w14:val="none"/>
        </w:rPr>
      </w:pPr>
      <w:r w:rsidRPr="00BE0CFA">
        <w:rPr>
          <w:rFonts w:ascii="Open Sans" w:eastAsia="Times New Roman" w:hAnsi="Open Sans" w:cs="Open Sans"/>
          <w:b/>
          <w:bCs/>
          <w:color w:val="7A7A7A"/>
          <w:kern w:val="36"/>
          <w:sz w:val="36"/>
          <w:szCs w:val="36"/>
          <w14:ligatures w14:val="none"/>
        </w:rPr>
        <w:t>2.10</w:t>
      </w:r>
      <w:r w:rsidRPr="00BE0CFA">
        <w:rPr>
          <w:rFonts w:ascii="Open Sans" w:eastAsia="Times New Roman" w:hAnsi="Open Sans" w:cs="Open Sans"/>
          <w:color w:val="007DB8"/>
          <w:kern w:val="36"/>
          <w:sz w:val="48"/>
          <w:szCs w:val="48"/>
          <w14:ligatures w14:val="none"/>
        </w:rPr>
        <w:t>Summary</w:t>
      </w:r>
    </w:p>
    <w:p w14:paraId="53C3C22C"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Systems planning is the first phase of the systems development life cycle. Effective information systems help an organization support its business processes, carry out its mission, and serve its stakeholders. During strategic planning, a company examines its purpose, vision, and values and develops a mission statement, which leads to goals, objectives, day-to-day operations, and business results that affect company stakeholders. SWOT analysis examines strengths, weaknesses, opportunities, and threats. SWOT analysis can be used at the enterprise level and for individual projects.</w:t>
      </w:r>
    </w:p>
    <w:p w14:paraId="17FD059A"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During the systems planning phase, an analyst reviews the business case, which is the basis, or reason, for a proposed system. A business case should describe the project clearly, provide the justification to proceed, and estimate the project’s financial impact.</w:t>
      </w:r>
    </w:p>
    <w:p w14:paraId="60CCA2D6"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Systems projects are initiated to improve performance, provide more information, reduce costs, strengthen controls, or provide better service. Various internal and external factors affect systems projects, such as user requests, top management directives, existing systems, the IT department, software and hardware vendors, technology, customers, competitors, the economy, and government.</w:t>
      </w:r>
    </w:p>
    <w:p w14:paraId="258FC6EF" w14:textId="77777777" w:rsidR="00BE0CFA" w:rsidRPr="00BE0CFA" w:rsidRDefault="00BE0CFA" w:rsidP="00BE0CFA">
      <w:pPr>
        <w:shd w:val="clear" w:color="auto" w:fill="FFFFFF"/>
        <w:spacing w:after="225"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 xml:space="preserve">During the preliminary investigation, the analyst evaluates the </w:t>
      </w:r>
      <w:proofErr w:type="gramStart"/>
      <w:r w:rsidRPr="00BE0CFA">
        <w:rPr>
          <w:rFonts w:ascii="Cambria" w:eastAsia="Times New Roman" w:hAnsi="Cambria" w:cs="Times New Roman"/>
          <w:color w:val="575757"/>
          <w:kern w:val="0"/>
          <w:sz w:val="27"/>
          <w:szCs w:val="27"/>
          <w14:ligatures w14:val="none"/>
        </w:rPr>
        <w:t>systems</w:t>
      </w:r>
      <w:proofErr w:type="gramEnd"/>
      <w:r w:rsidRPr="00BE0CFA">
        <w:rPr>
          <w:rFonts w:ascii="Cambria" w:eastAsia="Times New Roman" w:hAnsi="Cambria" w:cs="Times New Roman"/>
          <w:color w:val="575757"/>
          <w:kern w:val="0"/>
          <w:sz w:val="27"/>
          <w:szCs w:val="27"/>
          <w14:ligatures w14:val="none"/>
        </w:rPr>
        <w:t xml:space="preserve"> request and determines whether the project is feasible from an operational, technical, economic, and schedule standpoint. Analysts evaluate systems requests </w:t>
      </w:r>
      <w:proofErr w:type="gramStart"/>
      <w:r w:rsidRPr="00BE0CFA">
        <w:rPr>
          <w:rFonts w:ascii="Cambria" w:eastAsia="Times New Roman" w:hAnsi="Cambria" w:cs="Times New Roman"/>
          <w:color w:val="575757"/>
          <w:kern w:val="0"/>
          <w:sz w:val="27"/>
          <w:szCs w:val="27"/>
          <w14:ligatures w14:val="none"/>
        </w:rPr>
        <w:t>on the basis of</w:t>
      </w:r>
      <w:proofErr w:type="gramEnd"/>
      <w:r w:rsidRPr="00BE0CFA">
        <w:rPr>
          <w:rFonts w:ascii="Cambria" w:eastAsia="Times New Roman" w:hAnsi="Cambria" w:cs="Times New Roman"/>
          <w:color w:val="575757"/>
          <w:kern w:val="0"/>
          <w:sz w:val="27"/>
          <w:szCs w:val="27"/>
          <w14:ligatures w14:val="none"/>
        </w:rPr>
        <w:t xml:space="preserve"> their expected costs and benefits, both tangible and intangible.</w:t>
      </w:r>
    </w:p>
    <w:p w14:paraId="17CF747A" w14:textId="77777777" w:rsidR="00BE0CFA" w:rsidRPr="00BE0CFA" w:rsidRDefault="00BE0CFA" w:rsidP="00BE0CFA">
      <w:pPr>
        <w:shd w:val="clear" w:color="auto" w:fill="FFFFFF"/>
        <w:spacing w:line="240" w:lineRule="auto"/>
        <w:ind w:left="975" w:right="975"/>
        <w:rPr>
          <w:rFonts w:ascii="Cambria" w:eastAsia="Times New Roman" w:hAnsi="Cambria" w:cs="Times New Roman"/>
          <w:color w:val="575757"/>
          <w:kern w:val="0"/>
          <w:sz w:val="27"/>
          <w:szCs w:val="27"/>
          <w14:ligatures w14:val="none"/>
        </w:rPr>
      </w:pPr>
      <w:r w:rsidRPr="00BE0CFA">
        <w:rPr>
          <w:rFonts w:ascii="Cambria" w:eastAsia="Times New Roman" w:hAnsi="Cambria" w:cs="Times New Roman"/>
          <w:color w:val="575757"/>
          <w:kern w:val="0"/>
          <w:sz w:val="27"/>
          <w:szCs w:val="27"/>
          <w14:ligatures w14:val="none"/>
        </w:rPr>
        <w:t xml:space="preserve">The steps in the preliminary investigation are to understand the problem or opportunity; define the project scope and constraints; perform fact-finding; analyze project usability, cost, benefit, and schedule data; evaluate feasibility; and present </w:t>
      </w:r>
      <w:r w:rsidRPr="00BE0CFA">
        <w:rPr>
          <w:rFonts w:ascii="Cambria" w:eastAsia="Times New Roman" w:hAnsi="Cambria" w:cs="Times New Roman"/>
          <w:color w:val="575757"/>
          <w:kern w:val="0"/>
          <w:sz w:val="27"/>
          <w:szCs w:val="27"/>
          <w14:ligatures w14:val="none"/>
        </w:rPr>
        <w:lastRenderedPageBreak/>
        <w:t xml:space="preserve">results and recommendations to management. During the preliminary investigation, analysts often use investigative tools such as fishbone diagrams, Pareto charts, and XY charts. The last task in a preliminary investigation is to prepare a report </w:t>
      </w:r>
      <w:proofErr w:type="gramStart"/>
      <w:r w:rsidRPr="00BE0CFA">
        <w:rPr>
          <w:rFonts w:ascii="Cambria" w:eastAsia="Times New Roman" w:hAnsi="Cambria" w:cs="Times New Roman"/>
          <w:color w:val="575757"/>
          <w:kern w:val="0"/>
          <w:sz w:val="27"/>
          <w:szCs w:val="27"/>
          <w14:ligatures w14:val="none"/>
        </w:rPr>
        <w:t>to</w:t>
      </w:r>
      <w:proofErr w:type="gramEnd"/>
      <w:r w:rsidRPr="00BE0CFA">
        <w:rPr>
          <w:rFonts w:ascii="Cambria" w:eastAsia="Times New Roman" w:hAnsi="Cambria" w:cs="Times New Roman"/>
          <w:color w:val="575757"/>
          <w:kern w:val="0"/>
          <w:sz w:val="27"/>
          <w:szCs w:val="27"/>
          <w14:ligatures w14:val="none"/>
        </w:rPr>
        <w:t xml:space="preserve"> management. The report must include an estimate of time, staffing requirements, costs, benefits, and expected results for the next phase of the SDLC.</w:t>
      </w:r>
    </w:p>
    <w:p w14:paraId="0CB421E6" w14:textId="77777777" w:rsidR="00BE0CFA" w:rsidRPr="00BE0CFA" w:rsidRDefault="00BE0CFA" w:rsidP="00BE0CFA">
      <w:pPr>
        <w:shd w:val="clear" w:color="auto" w:fill="FFFFFF"/>
        <w:spacing w:after="0" w:line="240" w:lineRule="auto"/>
        <w:ind w:hanging="28816"/>
        <w:rPr>
          <w:rFonts w:ascii="Cambria" w:eastAsia="Times New Roman" w:hAnsi="Cambria" w:cs="Times New Roman"/>
          <w:color w:val="575757"/>
          <w:kern w:val="0"/>
          <w:sz w:val="27"/>
          <w:szCs w:val="27"/>
          <w14:ligatures w14:val="none"/>
        </w:rPr>
      </w:pPr>
      <w:bookmarkStart w:id="26" w:name="PageEnd_69"/>
      <w:bookmarkEnd w:id="26"/>
      <w:r w:rsidRPr="00BE0CFA">
        <w:rPr>
          <w:rFonts w:ascii="Cambria" w:eastAsia="Times New Roman" w:hAnsi="Cambria" w:cs="Times New Roman"/>
          <w:color w:val="575757"/>
          <w:kern w:val="0"/>
          <w:sz w:val="27"/>
          <w:szCs w:val="27"/>
          <w14:ligatures w14:val="none"/>
        </w:rPr>
        <w:t>Change font size</w:t>
      </w:r>
    </w:p>
    <w:p w14:paraId="75852328" w14:textId="77777777" w:rsidR="00BE0CFA" w:rsidRPr="00BE0CFA" w:rsidRDefault="00BE0CFA" w:rsidP="00BE0CFA">
      <w:pPr>
        <w:shd w:val="clear" w:color="auto" w:fill="FFFFFF"/>
        <w:spacing w:after="0" w:line="240" w:lineRule="auto"/>
        <w:rPr>
          <w:rFonts w:ascii="Cambria" w:eastAsia="Times New Roman" w:hAnsi="Cambria" w:cs="Times New Roman"/>
          <w:color w:val="575757"/>
          <w:kern w:val="0"/>
          <w:sz w:val="27"/>
          <w:szCs w:val="27"/>
          <w14:ligatures w14:val="none"/>
        </w:rPr>
      </w:pPr>
      <w:hyperlink r:id="rId123" w:tooltip="Help" w:history="1">
        <w:r w:rsidRPr="00BE0CFA">
          <w:rPr>
            <w:rFonts w:ascii="Helvetica" w:eastAsia="Times New Roman" w:hAnsi="Helvetica" w:cs="Helvetica"/>
            <w:b/>
            <w:bCs/>
            <w:color w:val="7A7A7A"/>
            <w:kern w:val="0"/>
            <w:sz w:val="23"/>
            <w:szCs w:val="23"/>
            <w:u w:val="single"/>
            <w:bdr w:val="none" w:sz="0" w:space="0" w:color="auto" w:frame="1"/>
            <w14:ligatures w14:val="none"/>
          </w:rPr>
          <w:t>help</w:t>
        </w:r>
      </w:hyperlink>
    </w:p>
    <w:p w14:paraId="10B0804C" w14:textId="77777777" w:rsidR="00BE0CFA" w:rsidRDefault="00BE0CFA" w:rsidP="00BE0CFA">
      <w:pPr>
        <w:shd w:val="clear" w:color="auto" w:fill="FFFFFF"/>
        <w:rPr>
          <w:rFonts w:ascii="Cambria" w:hAnsi="Cambria"/>
          <w:color w:val="575757"/>
          <w:sz w:val="27"/>
          <w:szCs w:val="27"/>
        </w:rPr>
      </w:pPr>
      <w:hyperlink r:id="rId124" w:anchor="header" w:history="1">
        <w:r>
          <w:rPr>
            <w:rStyle w:val="Hyperlink"/>
            <w:rFonts w:ascii="Cambria" w:hAnsi="Cambria"/>
            <w:color w:val="0081BC"/>
            <w:sz w:val="27"/>
            <w:szCs w:val="27"/>
          </w:rPr>
          <w:t>Main content</w:t>
        </w:r>
      </w:hyperlink>
    </w:p>
    <w:p w14:paraId="5E36A95E" w14:textId="77777777" w:rsidR="00BE0CFA" w:rsidRDefault="00BE0CFA" w:rsidP="00BE0CFA">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bookmarkStart w:id="27" w:name="KQVD1NMZHNPZZFLP6295"/>
      <w:bookmarkEnd w:id="27"/>
      <w:r>
        <w:rPr>
          <w:rStyle w:val="headingtext"/>
          <w:rFonts w:ascii="Open Sans" w:hAnsi="Open Sans" w:cs="Open Sans"/>
          <w:b w:val="0"/>
          <w:bCs w:val="0"/>
          <w:color w:val="FFFFFF"/>
          <w:sz w:val="30"/>
          <w:szCs w:val="30"/>
        </w:rPr>
        <w:t>Chapter Review</w:t>
      </w:r>
    </w:p>
    <w:p w14:paraId="720C591B" w14:textId="77777777" w:rsidR="00BE0CFA" w:rsidRDefault="00BE0CFA" w:rsidP="00BE0CFA">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5EC35878" w14:textId="77777777" w:rsidR="00BE0CFA" w:rsidRDefault="00BE0CFA" w:rsidP="00BE0CFA">
      <w:pPr>
        <w:numPr>
          <w:ilvl w:val="0"/>
          <w:numId w:val="19"/>
        </w:numPr>
        <w:shd w:val="clear" w:color="auto" w:fill="FFFFFF"/>
        <w:spacing w:after="150" w:line="240" w:lineRule="auto"/>
        <w:rPr>
          <w:rFonts w:ascii="Cambria" w:hAnsi="Cambria" w:cs="Times New Roman"/>
          <w:color w:val="575757"/>
          <w:sz w:val="27"/>
          <w:szCs w:val="27"/>
        </w:rPr>
      </w:pPr>
      <w:hyperlink r:id="rId125" w:history="1">
        <w:r>
          <w:rPr>
            <w:rStyle w:val="term"/>
            <w:rFonts w:ascii="Cambria" w:hAnsi="Cambria"/>
            <w:b/>
            <w:bCs/>
            <w:color w:val="0081BC"/>
            <w:sz w:val="27"/>
            <w:szCs w:val="27"/>
          </w:rPr>
          <w:t>biometric devices</w:t>
        </w:r>
      </w:hyperlink>
    </w:p>
    <w:p w14:paraId="0725D095"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26" w:history="1">
        <w:r>
          <w:rPr>
            <w:rStyle w:val="term"/>
            <w:rFonts w:ascii="Cambria" w:hAnsi="Cambria"/>
            <w:b/>
            <w:bCs/>
            <w:color w:val="0081BC"/>
            <w:sz w:val="27"/>
            <w:szCs w:val="27"/>
          </w:rPr>
          <w:t>blockchain</w:t>
        </w:r>
      </w:hyperlink>
    </w:p>
    <w:p w14:paraId="50BFA790"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27" w:history="1">
        <w:r>
          <w:rPr>
            <w:rStyle w:val="term"/>
            <w:rFonts w:ascii="Cambria" w:hAnsi="Cambria"/>
            <w:b/>
            <w:bCs/>
            <w:color w:val="0081BC"/>
            <w:sz w:val="27"/>
            <w:szCs w:val="27"/>
          </w:rPr>
          <w:t>business case</w:t>
        </w:r>
      </w:hyperlink>
    </w:p>
    <w:p w14:paraId="638C2B6F"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28" w:history="1">
        <w:r>
          <w:rPr>
            <w:rStyle w:val="term"/>
            <w:rFonts w:ascii="Cambria" w:hAnsi="Cambria"/>
            <w:b/>
            <w:bCs/>
            <w:color w:val="0081BC"/>
            <w:sz w:val="27"/>
            <w:szCs w:val="27"/>
          </w:rPr>
          <w:t>case for action</w:t>
        </w:r>
      </w:hyperlink>
    </w:p>
    <w:p w14:paraId="136B1F4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29" w:history="1">
        <w:r>
          <w:rPr>
            <w:rStyle w:val="term"/>
            <w:rFonts w:ascii="Cambria" w:hAnsi="Cambria"/>
            <w:b/>
            <w:bCs/>
            <w:color w:val="0081BC"/>
            <w:sz w:val="27"/>
            <w:szCs w:val="27"/>
          </w:rPr>
          <w:t>computer resources committee</w:t>
        </w:r>
      </w:hyperlink>
    </w:p>
    <w:p w14:paraId="0F9C04D2"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0" w:history="1">
        <w:r>
          <w:rPr>
            <w:rStyle w:val="term"/>
            <w:rFonts w:ascii="Cambria" w:hAnsi="Cambria"/>
            <w:b/>
            <w:bCs/>
            <w:color w:val="0081BC"/>
            <w:sz w:val="27"/>
            <w:szCs w:val="27"/>
          </w:rPr>
          <w:t>constraint</w:t>
        </w:r>
      </w:hyperlink>
    </w:p>
    <w:p w14:paraId="6F71A2D6"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1" w:history="1">
        <w:r>
          <w:rPr>
            <w:rStyle w:val="term"/>
            <w:rFonts w:ascii="Cambria" w:hAnsi="Cambria"/>
            <w:b/>
            <w:bCs/>
            <w:color w:val="0081BC"/>
            <w:sz w:val="27"/>
            <w:szCs w:val="27"/>
          </w:rPr>
          <w:t>critical success factor</w:t>
        </w:r>
      </w:hyperlink>
    </w:p>
    <w:p w14:paraId="7580CE92"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2" w:history="1">
        <w:r>
          <w:rPr>
            <w:rStyle w:val="term"/>
            <w:rFonts w:ascii="Cambria" w:hAnsi="Cambria"/>
            <w:b/>
            <w:bCs/>
            <w:color w:val="0081BC"/>
            <w:sz w:val="27"/>
            <w:szCs w:val="27"/>
          </w:rPr>
          <w:t>customer relationship management (CRM)</w:t>
        </w:r>
      </w:hyperlink>
    </w:p>
    <w:p w14:paraId="6981A75B"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3" w:history="1">
        <w:r>
          <w:rPr>
            <w:rStyle w:val="term"/>
            <w:rFonts w:ascii="Cambria" w:hAnsi="Cambria"/>
            <w:b/>
            <w:bCs/>
            <w:color w:val="0081BC"/>
            <w:sz w:val="27"/>
            <w:szCs w:val="27"/>
          </w:rPr>
          <w:t>discretionary projects</w:t>
        </w:r>
      </w:hyperlink>
    </w:p>
    <w:p w14:paraId="2DFE32B0"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4" w:history="1">
        <w:r>
          <w:rPr>
            <w:rStyle w:val="term"/>
            <w:rFonts w:ascii="Cambria" w:hAnsi="Cambria"/>
            <w:b/>
            <w:bCs/>
            <w:color w:val="0081BC"/>
            <w:sz w:val="27"/>
            <w:szCs w:val="27"/>
          </w:rPr>
          <w:t>economic feasibility</w:t>
        </w:r>
      </w:hyperlink>
    </w:p>
    <w:p w14:paraId="0BEB619B"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electronic data interchange (EDI)</w:t>
      </w:r>
    </w:p>
    <w:p w14:paraId="600C3EB7"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5" w:history="1">
        <w:r>
          <w:rPr>
            <w:rStyle w:val="term"/>
            <w:rFonts w:ascii="Cambria" w:hAnsi="Cambria"/>
            <w:b/>
            <w:bCs/>
            <w:color w:val="0081BC"/>
            <w:sz w:val="27"/>
            <w:szCs w:val="27"/>
          </w:rPr>
          <w:t>electronic product code (EPC)</w:t>
        </w:r>
      </w:hyperlink>
    </w:p>
    <w:p w14:paraId="50CED04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6" w:history="1">
        <w:r>
          <w:rPr>
            <w:rStyle w:val="term"/>
            <w:rFonts w:ascii="Cambria" w:hAnsi="Cambria"/>
            <w:b/>
            <w:bCs/>
            <w:color w:val="0081BC"/>
            <w:sz w:val="27"/>
            <w:szCs w:val="27"/>
          </w:rPr>
          <w:t>electronic proof of delivery (EPOD)</w:t>
        </w:r>
      </w:hyperlink>
    </w:p>
    <w:p w14:paraId="2919909C"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7" w:history="1">
        <w:r>
          <w:rPr>
            <w:rStyle w:val="term"/>
            <w:rFonts w:ascii="Cambria" w:hAnsi="Cambria"/>
            <w:b/>
            <w:bCs/>
            <w:color w:val="0081BC"/>
            <w:sz w:val="27"/>
            <w:szCs w:val="27"/>
          </w:rPr>
          <w:t>encryption</w:t>
        </w:r>
      </w:hyperlink>
    </w:p>
    <w:p w14:paraId="54CD6F76"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8" w:history="1">
        <w:r>
          <w:rPr>
            <w:rStyle w:val="term"/>
            <w:rFonts w:ascii="Cambria" w:hAnsi="Cambria"/>
            <w:b/>
            <w:bCs/>
            <w:color w:val="0081BC"/>
            <w:sz w:val="27"/>
            <w:szCs w:val="27"/>
          </w:rPr>
          <w:t>fishbone diagram</w:t>
        </w:r>
      </w:hyperlink>
    </w:p>
    <w:p w14:paraId="6839E3F2"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39" w:history="1">
        <w:r>
          <w:rPr>
            <w:rStyle w:val="term"/>
            <w:rFonts w:ascii="Cambria" w:hAnsi="Cambria"/>
            <w:b/>
            <w:bCs/>
            <w:color w:val="0081BC"/>
            <w:sz w:val="27"/>
            <w:szCs w:val="27"/>
          </w:rPr>
          <w:t>intangible benefits</w:t>
        </w:r>
      </w:hyperlink>
    </w:p>
    <w:p w14:paraId="0FEAB234"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0" w:history="1">
        <w:r>
          <w:rPr>
            <w:rStyle w:val="term"/>
            <w:rFonts w:ascii="Cambria" w:hAnsi="Cambria"/>
            <w:b/>
            <w:bCs/>
            <w:color w:val="0081BC"/>
            <w:sz w:val="27"/>
            <w:szCs w:val="27"/>
          </w:rPr>
          <w:t>intangible costs</w:t>
        </w:r>
      </w:hyperlink>
    </w:p>
    <w:p w14:paraId="39C32EF6"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1" w:history="1">
        <w:r>
          <w:rPr>
            <w:rStyle w:val="term"/>
            <w:rFonts w:ascii="Cambria" w:hAnsi="Cambria"/>
            <w:b/>
            <w:bCs/>
            <w:color w:val="0081BC"/>
            <w:sz w:val="27"/>
            <w:szCs w:val="27"/>
          </w:rPr>
          <w:t>Internet-of-Things (IOT)</w:t>
        </w:r>
      </w:hyperlink>
    </w:p>
    <w:p w14:paraId="0FED6471"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2" w:history="1">
        <w:r>
          <w:rPr>
            <w:rStyle w:val="term"/>
            <w:rFonts w:ascii="Cambria" w:hAnsi="Cambria"/>
            <w:b/>
            <w:bCs/>
            <w:color w:val="0081BC"/>
            <w:sz w:val="27"/>
            <w:szCs w:val="27"/>
          </w:rPr>
          <w:t>just-in-time (JIT)</w:t>
        </w:r>
      </w:hyperlink>
    </w:p>
    <w:p w14:paraId="21330B0F"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3" w:history="1">
        <w:r>
          <w:rPr>
            <w:rStyle w:val="term"/>
            <w:rFonts w:ascii="Cambria" w:hAnsi="Cambria"/>
            <w:b/>
            <w:bCs/>
            <w:color w:val="0081BC"/>
            <w:sz w:val="27"/>
            <w:szCs w:val="27"/>
          </w:rPr>
          <w:t>mission statement</w:t>
        </w:r>
      </w:hyperlink>
    </w:p>
    <w:p w14:paraId="3E3C0748"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4" w:history="1">
        <w:r>
          <w:rPr>
            <w:rStyle w:val="term"/>
            <w:rFonts w:ascii="Cambria" w:hAnsi="Cambria"/>
            <w:b/>
            <w:bCs/>
            <w:color w:val="0081BC"/>
            <w:sz w:val="27"/>
            <w:szCs w:val="27"/>
          </w:rPr>
          <w:t>nondiscretionary projects</w:t>
        </w:r>
      </w:hyperlink>
    </w:p>
    <w:p w14:paraId="1FF01DE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5" w:history="1">
        <w:r>
          <w:rPr>
            <w:rStyle w:val="term"/>
            <w:rFonts w:ascii="Cambria" w:hAnsi="Cambria"/>
            <w:b/>
            <w:bCs/>
            <w:color w:val="0081BC"/>
            <w:sz w:val="27"/>
            <w:szCs w:val="27"/>
          </w:rPr>
          <w:t>operational feasibility</w:t>
        </w:r>
      </w:hyperlink>
    </w:p>
    <w:p w14:paraId="59B85BCB"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6" w:history="1">
        <w:r>
          <w:rPr>
            <w:rStyle w:val="term"/>
            <w:rFonts w:ascii="Cambria" w:hAnsi="Cambria"/>
            <w:b/>
            <w:bCs/>
            <w:color w:val="0081BC"/>
            <w:sz w:val="27"/>
            <w:szCs w:val="27"/>
          </w:rPr>
          <w:t>Pareto chart</w:t>
        </w:r>
      </w:hyperlink>
    </w:p>
    <w:p w14:paraId="10A66705"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preliminary investigation</w:t>
      </w:r>
    </w:p>
    <w:p w14:paraId="5ACAF059"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7" w:history="1">
        <w:r>
          <w:rPr>
            <w:rStyle w:val="term"/>
            <w:rFonts w:ascii="Cambria" w:hAnsi="Cambria"/>
            <w:b/>
            <w:bCs/>
            <w:color w:val="0081BC"/>
            <w:sz w:val="27"/>
            <w:szCs w:val="27"/>
          </w:rPr>
          <w:t>project creep</w:t>
        </w:r>
      </w:hyperlink>
    </w:p>
    <w:p w14:paraId="367375C0"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8" w:history="1">
        <w:r>
          <w:rPr>
            <w:rStyle w:val="term"/>
            <w:rFonts w:ascii="Cambria" w:hAnsi="Cambria"/>
            <w:b/>
            <w:bCs/>
            <w:color w:val="0081BC"/>
            <w:sz w:val="27"/>
            <w:szCs w:val="27"/>
          </w:rPr>
          <w:t>project scope</w:t>
        </w:r>
      </w:hyperlink>
    </w:p>
    <w:p w14:paraId="0679246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49" w:history="1">
        <w:r>
          <w:rPr>
            <w:rStyle w:val="term"/>
            <w:rFonts w:ascii="Cambria" w:hAnsi="Cambria"/>
            <w:b/>
            <w:bCs/>
            <w:color w:val="0081BC"/>
            <w:sz w:val="27"/>
            <w:szCs w:val="27"/>
          </w:rPr>
          <w:t>scatter diagram</w:t>
        </w:r>
      </w:hyperlink>
    </w:p>
    <w:p w14:paraId="7076ABEE"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0" w:history="1">
        <w:r>
          <w:rPr>
            <w:rStyle w:val="term"/>
            <w:rFonts w:ascii="Cambria" w:hAnsi="Cambria"/>
            <w:b/>
            <w:bCs/>
            <w:color w:val="0081BC"/>
            <w:sz w:val="27"/>
            <w:szCs w:val="27"/>
          </w:rPr>
          <w:t>schedule feasibility</w:t>
        </w:r>
      </w:hyperlink>
    </w:p>
    <w:p w14:paraId="13AEB6DC"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1" w:history="1">
        <w:r>
          <w:rPr>
            <w:rStyle w:val="term"/>
            <w:rFonts w:ascii="Cambria" w:hAnsi="Cambria"/>
            <w:b/>
            <w:bCs/>
            <w:color w:val="0081BC"/>
            <w:sz w:val="27"/>
            <w:szCs w:val="27"/>
          </w:rPr>
          <w:t>strategic planning</w:t>
        </w:r>
      </w:hyperlink>
    </w:p>
    <w:p w14:paraId="30A9D0E4"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2" w:history="1">
        <w:r>
          <w:rPr>
            <w:rStyle w:val="term"/>
            <w:rFonts w:ascii="Cambria" w:hAnsi="Cambria"/>
            <w:b/>
            <w:bCs/>
            <w:color w:val="0081BC"/>
            <w:sz w:val="27"/>
            <w:szCs w:val="27"/>
          </w:rPr>
          <w:t>SWOT analysis</w:t>
        </w:r>
      </w:hyperlink>
    </w:p>
    <w:p w14:paraId="7DBF92C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systems request</w:t>
      </w:r>
    </w:p>
    <w:p w14:paraId="396F5907"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3" w:history="1">
        <w:r>
          <w:rPr>
            <w:rStyle w:val="term"/>
            <w:rFonts w:ascii="Cambria" w:hAnsi="Cambria"/>
            <w:b/>
            <w:bCs/>
            <w:color w:val="0081BC"/>
            <w:sz w:val="27"/>
            <w:szCs w:val="27"/>
          </w:rPr>
          <w:t>systems review committee</w:t>
        </w:r>
      </w:hyperlink>
    </w:p>
    <w:p w14:paraId="7FB72EF1"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4" w:history="1">
        <w:r>
          <w:rPr>
            <w:rStyle w:val="term"/>
            <w:rFonts w:ascii="Cambria" w:hAnsi="Cambria"/>
            <w:b/>
            <w:bCs/>
            <w:color w:val="0081BC"/>
            <w:sz w:val="27"/>
            <w:szCs w:val="27"/>
          </w:rPr>
          <w:t>tangible benefits</w:t>
        </w:r>
      </w:hyperlink>
    </w:p>
    <w:p w14:paraId="3190C5BE"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5" w:history="1">
        <w:r>
          <w:rPr>
            <w:rStyle w:val="term"/>
            <w:rFonts w:ascii="Cambria" w:hAnsi="Cambria"/>
            <w:b/>
            <w:bCs/>
            <w:color w:val="0081BC"/>
            <w:sz w:val="27"/>
            <w:szCs w:val="27"/>
          </w:rPr>
          <w:t>tangible costs</w:t>
        </w:r>
      </w:hyperlink>
    </w:p>
    <w:p w14:paraId="19FEDCF9"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6" w:history="1">
        <w:r>
          <w:rPr>
            <w:rStyle w:val="term"/>
            <w:rFonts w:ascii="Cambria" w:hAnsi="Cambria"/>
            <w:b/>
            <w:bCs/>
            <w:color w:val="0081BC"/>
            <w:sz w:val="27"/>
            <w:szCs w:val="27"/>
          </w:rPr>
          <w:t>technical feasibility</w:t>
        </w:r>
      </w:hyperlink>
    </w:p>
    <w:p w14:paraId="616FF2DA"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7" w:history="1">
        <w:r>
          <w:rPr>
            <w:rStyle w:val="term"/>
            <w:rFonts w:ascii="Cambria" w:hAnsi="Cambria"/>
            <w:b/>
            <w:bCs/>
            <w:color w:val="0081BC"/>
            <w:sz w:val="27"/>
            <w:szCs w:val="27"/>
          </w:rPr>
          <w:t>total cost of ownership (TCO)</w:t>
        </w:r>
      </w:hyperlink>
    </w:p>
    <w:p w14:paraId="1EC49074" w14:textId="77777777" w:rsidR="00BE0CFA" w:rsidRDefault="00BE0CFA" w:rsidP="00BE0CFA">
      <w:pPr>
        <w:numPr>
          <w:ilvl w:val="0"/>
          <w:numId w:val="19"/>
        </w:numPr>
        <w:shd w:val="clear" w:color="auto" w:fill="FFFFFF"/>
        <w:spacing w:after="150" w:line="240" w:lineRule="auto"/>
        <w:rPr>
          <w:rFonts w:ascii="Cambria" w:hAnsi="Cambria"/>
          <w:color w:val="575757"/>
          <w:sz w:val="27"/>
          <w:szCs w:val="27"/>
        </w:rPr>
      </w:pPr>
      <w:hyperlink r:id="rId158" w:history="1">
        <w:r>
          <w:rPr>
            <w:rStyle w:val="term"/>
            <w:rFonts w:ascii="Cambria" w:hAnsi="Cambria"/>
            <w:b/>
            <w:bCs/>
            <w:color w:val="0081BC"/>
            <w:sz w:val="27"/>
            <w:szCs w:val="27"/>
          </w:rPr>
          <w:t>XY chart</w:t>
        </w:r>
      </w:hyperlink>
    </w:p>
    <w:p w14:paraId="75E68442" w14:textId="77777777" w:rsidR="00BE0CFA" w:rsidRDefault="00BE0CFA" w:rsidP="00BE0CFA">
      <w:pPr>
        <w:shd w:val="clear" w:color="auto" w:fill="FFFFFF"/>
        <w:spacing w:after="0"/>
        <w:ind w:hanging="28816"/>
        <w:rPr>
          <w:rFonts w:ascii="Cambria" w:hAnsi="Cambria"/>
          <w:color w:val="575757"/>
          <w:sz w:val="27"/>
          <w:szCs w:val="27"/>
        </w:rPr>
      </w:pPr>
      <w:bookmarkStart w:id="28" w:name="PageEnd_70"/>
      <w:bookmarkStart w:id="29" w:name="PageEnd_71"/>
      <w:bookmarkEnd w:id="28"/>
      <w:bookmarkEnd w:id="29"/>
      <w:r>
        <w:rPr>
          <w:rFonts w:ascii="Cambria" w:hAnsi="Cambria"/>
          <w:color w:val="575757"/>
          <w:sz w:val="27"/>
          <w:szCs w:val="27"/>
        </w:rPr>
        <w:t>Change font size</w:t>
      </w:r>
    </w:p>
    <w:p w14:paraId="276CDB2E" w14:textId="77777777" w:rsidR="00BE0CFA" w:rsidRDefault="00BE0CFA" w:rsidP="00BE0CFA">
      <w:pPr>
        <w:shd w:val="clear" w:color="auto" w:fill="FFFFFF"/>
        <w:rPr>
          <w:rFonts w:ascii="Cambria" w:hAnsi="Cambria"/>
          <w:color w:val="575757"/>
          <w:sz w:val="27"/>
          <w:szCs w:val="27"/>
        </w:rPr>
      </w:pPr>
      <w:hyperlink r:id="rId159" w:tooltip="Help" w:history="1">
        <w:r>
          <w:rPr>
            <w:rStyle w:val="novisual"/>
            <w:rFonts w:ascii="Helvetica" w:hAnsi="Helvetica" w:cs="Helvetica"/>
            <w:b/>
            <w:bCs/>
            <w:color w:val="7A7A7A"/>
            <w:sz w:val="23"/>
            <w:szCs w:val="23"/>
            <w:u w:val="single"/>
            <w:bdr w:val="none" w:sz="0" w:space="0" w:color="auto" w:frame="1"/>
          </w:rPr>
          <w:t>help</w:t>
        </w:r>
      </w:hyperlink>
    </w:p>
    <w:p w14:paraId="65EAD84E" w14:textId="77777777" w:rsidR="00BE0CFA" w:rsidRDefault="00BE0CFA" w:rsidP="00BE0CFA">
      <w:pPr>
        <w:shd w:val="clear" w:color="auto" w:fill="FFFFFF"/>
        <w:rPr>
          <w:rFonts w:ascii="Cambria" w:hAnsi="Cambria"/>
          <w:color w:val="575757"/>
          <w:sz w:val="27"/>
          <w:szCs w:val="27"/>
        </w:rPr>
      </w:pPr>
      <w:hyperlink r:id="rId160" w:anchor="header" w:history="1">
        <w:r>
          <w:rPr>
            <w:rStyle w:val="Hyperlink"/>
            <w:rFonts w:ascii="Cambria" w:hAnsi="Cambria"/>
            <w:color w:val="0081BC"/>
            <w:sz w:val="27"/>
            <w:szCs w:val="27"/>
          </w:rPr>
          <w:t>Main content</w:t>
        </w:r>
      </w:hyperlink>
    </w:p>
    <w:p w14:paraId="7D790CE3" w14:textId="77777777" w:rsidR="00BE0CFA" w:rsidRDefault="00BE0CFA" w:rsidP="00BE0CFA">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r>
        <w:rPr>
          <w:rStyle w:val="headingtext"/>
          <w:rFonts w:ascii="Open Sans" w:hAnsi="Open Sans" w:cs="Open Sans"/>
          <w:b w:val="0"/>
          <w:bCs w:val="0"/>
          <w:color w:val="FFFFFF"/>
          <w:sz w:val="30"/>
          <w:szCs w:val="30"/>
        </w:rPr>
        <w:t>Chapter Review</w:t>
      </w:r>
    </w:p>
    <w:p w14:paraId="27F05787" w14:textId="77777777" w:rsidR="00BE0CFA" w:rsidRDefault="00BE0CFA" w:rsidP="00BE0CFA">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4A5AA1A5" w14:textId="77777777" w:rsidR="00BE0CFA" w:rsidRDefault="00BE0CFA" w:rsidP="00BE0CFA">
      <w:pPr>
        <w:numPr>
          <w:ilvl w:val="0"/>
          <w:numId w:val="20"/>
        </w:numPr>
        <w:shd w:val="clear" w:color="auto" w:fill="FFFFFF"/>
        <w:spacing w:after="150" w:line="240" w:lineRule="auto"/>
        <w:rPr>
          <w:rFonts w:ascii="Cambria" w:hAnsi="Cambria" w:cs="Times New Roman"/>
          <w:color w:val="575757"/>
          <w:sz w:val="27"/>
          <w:szCs w:val="27"/>
        </w:rPr>
      </w:pPr>
      <w:hyperlink r:id="rId161" w:history="1">
        <w:r>
          <w:rPr>
            <w:rStyle w:val="term"/>
            <w:rFonts w:ascii="Cambria" w:hAnsi="Cambria"/>
            <w:b/>
            <w:bCs/>
            <w:color w:val="0081BC"/>
            <w:sz w:val="27"/>
            <w:szCs w:val="27"/>
          </w:rPr>
          <w:t>biometric devices</w:t>
        </w:r>
      </w:hyperlink>
    </w:p>
    <w:p w14:paraId="11F81B59"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2" w:history="1">
        <w:r>
          <w:rPr>
            <w:rStyle w:val="term"/>
            <w:rFonts w:ascii="Cambria" w:hAnsi="Cambria"/>
            <w:b/>
            <w:bCs/>
            <w:color w:val="0081BC"/>
            <w:sz w:val="27"/>
            <w:szCs w:val="27"/>
          </w:rPr>
          <w:t>blockchain</w:t>
        </w:r>
      </w:hyperlink>
    </w:p>
    <w:p w14:paraId="763DE817"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3" w:history="1">
        <w:r>
          <w:rPr>
            <w:rStyle w:val="term"/>
            <w:rFonts w:ascii="Cambria" w:hAnsi="Cambria"/>
            <w:b/>
            <w:bCs/>
            <w:color w:val="0081BC"/>
            <w:sz w:val="27"/>
            <w:szCs w:val="27"/>
          </w:rPr>
          <w:t>business case</w:t>
        </w:r>
      </w:hyperlink>
    </w:p>
    <w:p w14:paraId="3FFDB47D"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4" w:history="1">
        <w:r>
          <w:rPr>
            <w:rStyle w:val="term"/>
            <w:rFonts w:ascii="Cambria" w:hAnsi="Cambria"/>
            <w:b/>
            <w:bCs/>
            <w:color w:val="0081BC"/>
            <w:sz w:val="27"/>
            <w:szCs w:val="27"/>
          </w:rPr>
          <w:t>case for action</w:t>
        </w:r>
      </w:hyperlink>
    </w:p>
    <w:p w14:paraId="0301FC40"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5" w:history="1">
        <w:r>
          <w:rPr>
            <w:rStyle w:val="term"/>
            <w:rFonts w:ascii="Cambria" w:hAnsi="Cambria"/>
            <w:b/>
            <w:bCs/>
            <w:color w:val="0081BC"/>
            <w:sz w:val="27"/>
            <w:szCs w:val="27"/>
          </w:rPr>
          <w:t>computer resources committee</w:t>
        </w:r>
      </w:hyperlink>
    </w:p>
    <w:p w14:paraId="7E36D8BF"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6" w:history="1">
        <w:r>
          <w:rPr>
            <w:rStyle w:val="term"/>
            <w:rFonts w:ascii="Cambria" w:hAnsi="Cambria"/>
            <w:b/>
            <w:bCs/>
            <w:color w:val="0081BC"/>
            <w:sz w:val="27"/>
            <w:szCs w:val="27"/>
          </w:rPr>
          <w:t>constraint</w:t>
        </w:r>
      </w:hyperlink>
    </w:p>
    <w:p w14:paraId="19260BC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7" w:history="1">
        <w:r>
          <w:rPr>
            <w:rStyle w:val="term"/>
            <w:rFonts w:ascii="Cambria" w:hAnsi="Cambria"/>
            <w:b/>
            <w:bCs/>
            <w:color w:val="0081BC"/>
            <w:sz w:val="27"/>
            <w:szCs w:val="27"/>
          </w:rPr>
          <w:t>critical success factor</w:t>
        </w:r>
      </w:hyperlink>
    </w:p>
    <w:p w14:paraId="639DB8F6"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8" w:history="1">
        <w:r>
          <w:rPr>
            <w:rStyle w:val="term"/>
            <w:rFonts w:ascii="Cambria" w:hAnsi="Cambria"/>
            <w:b/>
            <w:bCs/>
            <w:color w:val="0081BC"/>
            <w:sz w:val="27"/>
            <w:szCs w:val="27"/>
          </w:rPr>
          <w:t>customer relationship management (CRM)</w:t>
        </w:r>
      </w:hyperlink>
    </w:p>
    <w:p w14:paraId="34CDAB0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69" w:history="1">
        <w:r>
          <w:rPr>
            <w:rStyle w:val="term"/>
            <w:rFonts w:ascii="Cambria" w:hAnsi="Cambria"/>
            <w:b/>
            <w:bCs/>
            <w:color w:val="0081BC"/>
            <w:sz w:val="27"/>
            <w:szCs w:val="27"/>
          </w:rPr>
          <w:t>discretionary projects</w:t>
        </w:r>
      </w:hyperlink>
    </w:p>
    <w:p w14:paraId="512625F2"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0" w:history="1">
        <w:r>
          <w:rPr>
            <w:rStyle w:val="term"/>
            <w:rFonts w:ascii="Cambria" w:hAnsi="Cambria"/>
            <w:b/>
            <w:bCs/>
            <w:color w:val="0081BC"/>
            <w:sz w:val="27"/>
            <w:szCs w:val="27"/>
          </w:rPr>
          <w:t>economic feasibility</w:t>
        </w:r>
      </w:hyperlink>
    </w:p>
    <w:p w14:paraId="3F8A93EC"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electronic data interchange (EDI)</w:t>
      </w:r>
    </w:p>
    <w:p w14:paraId="4259AADD"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1" w:history="1">
        <w:r>
          <w:rPr>
            <w:rStyle w:val="term"/>
            <w:rFonts w:ascii="Cambria" w:hAnsi="Cambria"/>
            <w:b/>
            <w:bCs/>
            <w:color w:val="0081BC"/>
            <w:sz w:val="27"/>
            <w:szCs w:val="27"/>
          </w:rPr>
          <w:t>electronic product code (EPC)</w:t>
        </w:r>
      </w:hyperlink>
    </w:p>
    <w:p w14:paraId="04FCA9DE"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2" w:history="1">
        <w:r>
          <w:rPr>
            <w:rStyle w:val="term"/>
            <w:rFonts w:ascii="Cambria" w:hAnsi="Cambria"/>
            <w:b/>
            <w:bCs/>
            <w:color w:val="0081BC"/>
            <w:sz w:val="27"/>
            <w:szCs w:val="27"/>
          </w:rPr>
          <w:t>electronic proof of delivery (EPOD)</w:t>
        </w:r>
      </w:hyperlink>
    </w:p>
    <w:p w14:paraId="6C0D6B5C"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3" w:history="1">
        <w:r>
          <w:rPr>
            <w:rStyle w:val="term"/>
            <w:rFonts w:ascii="Cambria" w:hAnsi="Cambria"/>
            <w:b/>
            <w:bCs/>
            <w:color w:val="0081BC"/>
            <w:sz w:val="27"/>
            <w:szCs w:val="27"/>
          </w:rPr>
          <w:t>encryption</w:t>
        </w:r>
      </w:hyperlink>
    </w:p>
    <w:p w14:paraId="59DC8DB9"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4" w:history="1">
        <w:r>
          <w:rPr>
            <w:rStyle w:val="term"/>
            <w:rFonts w:ascii="Cambria" w:hAnsi="Cambria"/>
            <w:b/>
            <w:bCs/>
            <w:color w:val="0081BC"/>
            <w:sz w:val="27"/>
            <w:szCs w:val="27"/>
          </w:rPr>
          <w:t>fishbone diagram</w:t>
        </w:r>
      </w:hyperlink>
    </w:p>
    <w:p w14:paraId="7D35E239"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5" w:history="1">
        <w:r>
          <w:rPr>
            <w:rStyle w:val="term"/>
            <w:rFonts w:ascii="Cambria" w:hAnsi="Cambria"/>
            <w:b/>
            <w:bCs/>
            <w:color w:val="0081BC"/>
            <w:sz w:val="27"/>
            <w:szCs w:val="27"/>
          </w:rPr>
          <w:t>intangible benefits</w:t>
        </w:r>
      </w:hyperlink>
    </w:p>
    <w:p w14:paraId="173493C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6" w:history="1">
        <w:r>
          <w:rPr>
            <w:rStyle w:val="term"/>
            <w:rFonts w:ascii="Cambria" w:hAnsi="Cambria"/>
            <w:b/>
            <w:bCs/>
            <w:color w:val="0081BC"/>
            <w:sz w:val="27"/>
            <w:szCs w:val="27"/>
          </w:rPr>
          <w:t>intangible costs</w:t>
        </w:r>
      </w:hyperlink>
    </w:p>
    <w:p w14:paraId="57150E15"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7" w:history="1">
        <w:r>
          <w:rPr>
            <w:rStyle w:val="term"/>
            <w:rFonts w:ascii="Cambria" w:hAnsi="Cambria"/>
            <w:b/>
            <w:bCs/>
            <w:color w:val="0081BC"/>
            <w:sz w:val="27"/>
            <w:szCs w:val="27"/>
          </w:rPr>
          <w:t>Internet-of-Things (IOT)</w:t>
        </w:r>
      </w:hyperlink>
    </w:p>
    <w:p w14:paraId="5DCA1398"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8" w:history="1">
        <w:r>
          <w:rPr>
            <w:rStyle w:val="term"/>
            <w:rFonts w:ascii="Cambria" w:hAnsi="Cambria"/>
            <w:b/>
            <w:bCs/>
            <w:color w:val="0081BC"/>
            <w:sz w:val="27"/>
            <w:szCs w:val="27"/>
          </w:rPr>
          <w:t>just-in-time (JIT)</w:t>
        </w:r>
      </w:hyperlink>
    </w:p>
    <w:p w14:paraId="2C5E9180"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79" w:history="1">
        <w:r>
          <w:rPr>
            <w:rStyle w:val="term"/>
            <w:rFonts w:ascii="Cambria" w:hAnsi="Cambria"/>
            <w:b/>
            <w:bCs/>
            <w:color w:val="0081BC"/>
            <w:sz w:val="27"/>
            <w:szCs w:val="27"/>
          </w:rPr>
          <w:t>mission statement</w:t>
        </w:r>
      </w:hyperlink>
    </w:p>
    <w:p w14:paraId="4300A8D3"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0" w:history="1">
        <w:r>
          <w:rPr>
            <w:rStyle w:val="term"/>
            <w:rFonts w:ascii="Cambria" w:hAnsi="Cambria"/>
            <w:b/>
            <w:bCs/>
            <w:color w:val="0081BC"/>
            <w:sz w:val="27"/>
            <w:szCs w:val="27"/>
          </w:rPr>
          <w:t>nondiscretionary projects</w:t>
        </w:r>
      </w:hyperlink>
    </w:p>
    <w:p w14:paraId="0B5991E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1" w:history="1">
        <w:r>
          <w:rPr>
            <w:rStyle w:val="term"/>
            <w:rFonts w:ascii="Cambria" w:hAnsi="Cambria"/>
            <w:b/>
            <w:bCs/>
            <w:color w:val="0081BC"/>
            <w:sz w:val="27"/>
            <w:szCs w:val="27"/>
          </w:rPr>
          <w:t>operational feasibility</w:t>
        </w:r>
      </w:hyperlink>
    </w:p>
    <w:p w14:paraId="063E1572"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2" w:history="1">
        <w:r>
          <w:rPr>
            <w:rStyle w:val="term"/>
            <w:rFonts w:ascii="Cambria" w:hAnsi="Cambria"/>
            <w:b/>
            <w:bCs/>
            <w:color w:val="0081BC"/>
            <w:sz w:val="27"/>
            <w:szCs w:val="27"/>
          </w:rPr>
          <w:t>Pareto chart</w:t>
        </w:r>
      </w:hyperlink>
    </w:p>
    <w:p w14:paraId="16C96C7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preliminary investigation</w:t>
      </w:r>
    </w:p>
    <w:p w14:paraId="4851DD1A"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3" w:history="1">
        <w:r>
          <w:rPr>
            <w:rStyle w:val="term"/>
            <w:rFonts w:ascii="Cambria" w:hAnsi="Cambria"/>
            <w:b/>
            <w:bCs/>
            <w:color w:val="0081BC"/>
            <w:sz w:val="27"/>
            <w:szCs w:val="27"/>
          </w:rPr>
          <w:t>project creep</w:t>
        </w:r>
      </w:hyperlink>
    </w:p>
    <w:p w14:paraId="079C152D"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4" w:history="1">
        <w:r>
          <w:rPr>
            <w:rStyle w:val="term"/>
            <w:rFonts w:ascii="Cambria" w:hAnsi="Cambria"/>
            <w:b/>
            <w:bCs/>
            <w:color w:val="0081BC"/>
            <w:sz w:val="27"/>
            <w:szCs w:val="27"/>
          </w:rPr>
          <w:t>project scope</w:t>
        </w:r>
      </w:hyperlink>
    </w:p>
    <w:p w14:paraId="09E513F3"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5" w:history="1">
        <w:r>
          <w:rPr>
            <w:rStyle w:val="term"/>
            <w:rFonts w:ascii="Cambria" w:hAnsi="Cambria"/>
            <w:b/>
            <w:bCs/>
            <w:color w:val="0081BC"/>
            <w:sz w:val="27"/>
            <w:szCs w:val="27"/>
          </w:rPr>
          <w:t>scatter diagram</w:t>
        </w:r>
      </w:hyperlink>
    </w:p>
    <w:p w14:paraId="343B1863"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6" w:history="1">
        <w:r>
          <w:rPr>
            <w:rStyle w:val="term"/>
            <w:rFonts w:ascii="Cambria" w:hAnsi="Cambria"/>
            <w:b/>
            <w:bCs/>
            <w:color w:val="0081BC"/>
            <w:sz w:val="27"/>
            <w:szCs w:val="27"/>
          </w:rPr>
          <w:t>schedule feasibility</w:t>
        </w:r>
      </w:hyperlink>
    </w:p>
    <w:p w14:paraId="5A234FE7"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7" w:history="1">
        <w:r>
          <w:rPr>
            <w:rStyle w:val="term"/>
            <w:rFonts w:ascii="Cambria" w:hAnsi="Cambria"/>
            <w:b/>
            <w:bCs/>
            <w:color w:val="0081BC"/>
            <w:sz w:val="27"/>
            <w:szCs w:val="27"/>
          </w:rPr>
          <w:t>strategic planning</w:t>
        </w:r>
      </w:hyperlink>
    </w:p>
    <w:p w14:paraId="17BD24C4"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8" w:history="1">
        <w:r>
          <w:rPr>
            <w:rStyle w:val="term"/>
            <w:rFonts w:ascii="Cambria" w:hAnsi="Cambria"/>
            <w:b/>
            <w:bCs/>
            <w:color w:val="0081BC"/>
            <w:sz w:val="27"/>
            <w:szCs w:val="27"/>
          </w:rPr>
          <w:t>SWOT analysis</w:t>
        </w:r>
      </w:hyperlink>
    </w:p>
    <w:p w14:paraId="4E38307E"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lastRenderedPageBreak/>
        <w:t>systems request</w:t>
      </w:r>
    </w:p>
    <w:p w14:paraId="5CA941F1"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89" w:history="1">
        <w:r>
          <w:rPr>
            <w:rStyle w:val="term"/>
            <w:rFonts w:ascii="Cambria" w:hAnsi="Cambria"/>
            <w:b/>
            <w:bCs/>
            <w:color w:val="0081BC"/>
            <w:sz w:val="27"/>
            <w:szCs w:val="27"/>
          </w:rPr>
          <w:t>systems review committee</w:t>
        </w:r>
      </w:hyperlink>
    </w:p>
    <w:p w14:paraId="6453912A"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90" w:history="1">
        <w:r>
          <w:rPr>
            <w:rStyle w:val="term"/>
            <w:rFonts w:ascii="Cambria" w:hAnsi="Cambria"/>
            <w:b/>
            <w:bCs/>
            <w:color w:val="0081BC"/>
            <w:sz w:val="27"/>
            <w:szCs w:val="27"/>
          </w:rPr>
          <w:t>tangible benefits</w:t>
        </w:r>
      </w:hyperlink>
    </w:p>
    <w:p w14:paraId="74F4F78F"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91" w:history="1">
        <w:r>
          <w:rPr>
            <w:rStyle w:val="term"/>
            <w:rFonts w:ascii="Cambria" w:hAnsi="Cambria"/>
            <w:b/>
            <w:bCs/>
            <w:color w:val="0081BC"/>
            <w:sz w:val="27"/>
            <w:szCs w:val="27"/>
          </w:rPr>
          <w:t>tangible costs</w:t>
        </w:r>
      </w:hyperlink>
    </w:p>
    <w:p w14:paraId="74CA1A17"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92" w:history="1">
        <w:r>
          <w:rPr>
            <w:rStyle w:val="term"/>
            <w:rFonts w:ascii="Cambria" w:hAnsi="Cambria"/>
            <w:b/>
            <w:bCs/>
            <w:color w:val="0081BC"/>
            <w:sz w:val="27"/>
            <w:szCs w:val="27"/>
          </w:rPr>
          <w:t>technical feasibility</w:t>
        </w:r>
      </w:hyperlink>
    </w:p>
    <w:p w14:paraId="0857C8FD"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93" w:history="1">
        <w:r>
          <w:rPr>
            <w:rStyle w:val="term"/>
            <w:rFonts w:ascii="Cambria" w:hAnsi="Cambria"/>
            <w:b/>
            <w:bCs/>
            <w:color w:val="0081BC"/>
            <w:sz w:val="27"/>
            <w:szCs w:val="27"/>
          </w:rPr>
          <w:t>total cost of ownership (TCO)</w:t>
        </w:r>
      </w:hyperlink>
    </w:p>
    <w:p w14:paraId="2AC6434A" w14:textId="77777777" w:rsidR="00BE0CFA" w:rsidRDefault="00BE0CFA" w:rsidP="00BE0CFA">
      <w:pPr>
        <w:numPr>
          <w:ilvl w:val="0"/>
          <w:numId w:val="20"/>
        </w:numPr>
        <w:shd w:val="clear" w:color="auto" w:fill="FFFFFF"/>
        <w:spacing w:after="150" w:line="240" w:lineRule="auto"/>
        <w:rPr>
          <w:rFonts w:ascii="Cambria" w:hAnsi="Cambria"/>
          <w:color w:val="575757"/>
          <w:sz w:val="27"/>
          <w:szCs w:val="27"/>
        </w:rPr>
      </w:pPr>
      <w:hyperlink r:id="rId194" w:history="1">
        <w:r>
          <w:rPr>
            <w:rStyle w:val="term"/>
            <w:rFonts w:ascii="Cambria" w:hAnsi="Cambria"/>
            <w:b/>
            <w:bCs/>
            <w:color w:val="0081BC"/>
            <w:sz w:val="27"/>
            <w:szCs w:val="27"/>
          </w:rPr>
          <w:t>XY chart</w:t>
        </w:r>
      </w:hyperlink>
    </w:p>
    <w:p w14:paraId="13103C43" w14:textId="77777777" w:rsidR="00BE0CFA" w:rsidRDefault="00BE0CFA" w:rsidP="00BE0CFA">
      <w:pPr>
        <w:shd w:val="clear" w:color="auto" w:fill="FFFFFF"/>
        <w:spacing w:after="0"/>
        <w:ind w:hanging="28816"/>
        <w:rPr>
          <w:rFonts w:ascii="Cambria" w:hAnsi="Cambria"/>
          <w:color w:val="575757"/>
          <w:sz w:val="27"/>
          <w:szCs w:val="27"/>
        </w:rPr>
      </w:pPr>
      <w:r>
        <w:rPr>
          <w:rFonts w:ascii="Cambria" w:hAnsi="Cambria"/>
          <w:color w:val="575757"/>
          <w:sz w:val="27"/>
          <w:szCs w:val="27"/>
        </w:rPr>
        <w:t>Change font size</w:t>
      </w:r>
    </w:p>
    <w:p w14:paraId="70E489AA" w14:textId="77777777" w:rsidR="00BE0CFA" w:rsidRDefault="00BE0CFA" w:rsidP="00BE0CFA">
      <w:pPr>
        <w:shd w:val="clear" w:color="auto" w:fill="FFFFFF"/>
        <w:rPr>
          <w:rFonts w:ascii="Cambria" w:hAnsi="Cambria"/>
          <w:color w:val="575757"/>
          <w:sz w:val="27"/>
          <w:szCs w:val="27"/>
        </w:rPr>
      </w:pPr>
      <w:hyperlink r:id="rId195" w:tooltip="Help" w:history="1">
        <w:r>
          <w:rPr>
            <w:rStyle w:val="novisual"/>
            <w:rFonts w:ascii="Helvetica" w:hAnsi="Helvetica" w:cs="Helvetica"/>
            <w:b/>
            <w:bCs/>
            <w:color w:val="7A7A7A"/>
            <w:sz w:val="23"/>
            <w:szCs w:val="23"/>
            <w:u w:val="single"/>
            <w:bdr w:val="none" w:sz="0" w:space="0" w:color="auto" w:frame="1"/>
          </w:rPr>
          <w:t>help</w:t>
        </w:r>
      </w:hyperlink>
    </w:p>
    <w:p w14:paraId="54C0486C" w14:textId="77777777" w:rsidR="00BE0CFA" w:rsidRDefault="00BE0CFA" w:rsidP="00BE0CFA">
      <w:pPr>
        <w:shd w:val="clear" w:color="auto" w:fill="FFFFFF"/>
        <w:rPr>
          <w:rFonts w:ascii="Cambria" w:hAnsi="Cambria"/>
          <w:color w:val="575757"/>
          <w:sz w:val="27"/>
          <w:szCs w:val="27"/>
        </w:rPr>
      </w:pPr>
      <w:hyperlink r:id="rId196" w:anchor="header" w:history="1">
        <w:r>
          <w:rPr>
            <w:rStyle w:val="Hyperlink"/>
            <w:rFonts w:ascii="Cambria" w:hAnsi="Cambria"/>
            <w:color w:val="0081BC"/>
            <w:sz w:val="27"/>
            <w:szCs w:val="27"/>
          </w:rPr>
          <w:t>Main content</w:t>
        </w:r>
      </w:hyperlink>
    </w:p>
    <w:p w14:paraId="6FA743F4" w14:textId="77777777" w:rsidR="00BE0CFA" w:rsidRDefault="00BE0CFA" w:rsidP="00BE0CFA">
      <w:pPr>
        <w:pStyle w:val="Heading1"/>
        <w:shd w:val="clear" w:color="auto" w:fill="007DB8"/>
        <w:spacing w:before="360" w:beforeAutospacing="0" w:after="0" w:afterAutospacing="0"/>
        <w:ind w:left="975" w:right="1500"/>
        <w:rPr>
          <w:rFonts w:ascii="Open Sans" w:hAnsi="Open Sans" w:cs="Open Sans"/>
          <w:b w:val="0"/>
          <w:bCs w:val="0"/>
          <w:color w:val="FFFFFF"/>
          <w:sz w:val="30"/>
          <w:szCs w:val="30"/>
        </w:rPr>
      </w:pPr>
      <w:r>
        <w:rPr>
          <w:rStyle w:val="headingtext"/>
          <w:rFonts w:ascii="Open Sans" w:hAnsi="Open Sans" w:cs="Open Sans"/>
          <w:b w:val="0"/>
          <w:bCs w:val="0"/>
          <w:color w:val="FFFFFF"/>
          <w:sz w:val="30"/>
          <w:szCs w:val="30"/>
        </w:rPr>
        <w:t>Chapter Review</w:t>
      </w:r>
    </w:p>
    <w:p w14:paraId="7EE6D6FB" w14:textId="77777777" w:rsidR="00BE0CFA" w:rsidRDefault="00BE0CFA" w:rsidP="00BE0CFA">
      <w:pPr>
        <w:pStyle w:val="Heading2"/>
        <w:shd w:val="clear" w:color="auto" w:fill="FFFFFF"/>
        <w:spacing w:before="0"/>
        <w:ind w:left="675" w:right="1500"/>
        <w:rPr>
          <w:rFonts w:ascii="Open Sans" w:hAnsi="Open Sans" w:cs="Open Sans"/>
          <w:b/>
          <w:bCs/>
          <w:color w:val="122D40"/>
          <w:sz w:val="48"/>
          <w:szCs w:val="48"/>
        </w:rPr>
      </w:pPr>
      <w:r>
        <w:rPr>
          <w:rStyle w:val="headingtext"/>
          <w:rFonts w:ascii="Open Sans" w:hAnsi="Open Sans" w:cs="Open Sans"/>
          <w:b/>
          <w:bCs/>
          <w:color w:val="122D40"/>
          <w:sz w:val="48"/>
          <w:szCs w:val="48"/>
        </w:rPr>
        <w:t>Key Terms</w:t>
      </w:r>
    </w:p>
    <w:p w14:paraId="78D25863" w14:textId="77777777" w:rsidR="00BE0CFA" w:rsidRDefault="00BE0CFA" w:rsidP="00BE0CFA">
      <w:pPr>
        <w:numPr>
          <w:ilvl w:val="0"/>
          <w:numId w:val="21"/>
        </w:numPr>
        <w:shd w:val="clear" w:color="auto" w:fill="FFFFFF"/>
        <w:spacing w:after="150" w:line="240" w:lineRule="auto"/>
        <w:rPr>
          <w:rFonts w:ascii="Cambria" w:hAnsi="Cambria" w:cs="Times New Roman"/>
          <w:color w:val="575757"/>
          <w:sz w:val="27"/>
          <w:szCs w:val="27"/>
        </w:rPr>
      </w:pPr>
      <w:hyperlink r:id="rId197" w:history="1">
        <w:r>
          <w:rPr>
            <w:rStyle w:val="term"/>
            <w:rFonts w:ascii="Cambria" w:hAnsi="Cambria"/>
            <w:b/>
            <w:bCs/>
            <w:color w:val="0081BC"/>
            <w:sz w:val="27"/>
            <w:szCs w:val="27"/>
          </w:rPr>
          <w:t>biometric devices</w:t>
        </w:r>
      </w:hyperlink>
    </w:p>
    <w:p w14:paraId="3895BBE3"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198" w:history="1">
        <w:r>
          <w:rPr>
            <w:rStyle w:val="term"/>
            <w:rFonts w:ascii="Cambria" w:hAnsi="Cambria"/>
            <w:b/>
            <w:bCs/>
            <w:color w:val="0081BC"/>
            <w:sz w:val="27"/>
            <w:szCs w:val="27"/>
          </w:rPr>
          <w:t>blockchain</w:t>
        </w:r>
      </w:hyperlink>
    </w:p>
    <w:p w14:paraId="6355B8EC"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199" w:history="1">
        <w:r>
          <w:rPr>
            <w:rStyle w:val="term"/>
            <w:rFonts w:ascii="Cambria" w:hAnsi="Cambria"/>
            <w:b/>
            <w:bCs/>
            <w:color w:val="0081BC"/>
            <w:sz w:val="27"/>
            <w:szCs w:val="27"/>
          </w:rPr>
          <w:t>business case</w:t>
        </w:r>
      </w:hyperlink>
    </w:p>
    <w:p w14:paraId="6AA41E2F"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0" w:history="1">
        <w:r>
          <w:rPr>
            <w:rStyle w:val="term"/>
            <w:rFonts w:ascii="Cambria" w:hAnsi="Cambria"/>
            <w:b/>
            <w:bCs/>
            <w:color w:val="0081BC"/>
            <w:sz w:val="27"/>
            <w:szCs w:val="27"/>
          </w:rPr>
          <w:t>case for action</w:t>
        </w:r>
      </w:hyperlink>
    </w:p>
    <w:p w14:paraId="3526D2DB"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1" w:history="1">
        <w:r>
          <w:rPr>
            <w:rStyle w:val="term"/>
            <w:rFonts w:ascii="Cambria" w:hAnsi="Cambria"/>
            <w:b/>
            <w:bCs/>
            <w:color w:val="0081BC"/>
            <w:sz w:val="27"/>
            <w:szCs w:val="27"/>
          </w:rPr>
          <w:t>computer resources committee</w:t>
        </w:r>
      </w:hyperlink>
    </w:p>
    <w:p w14:paraId="2D73F6F9"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2" w:history="1">
        <w:r>
          <w:rPr>
            <w:rStyle w:val="term"/>
            <w:rFonts w:ascii="Cambria" w:hAnsi="Cambria"/>
            <w:b/>
            <w:bCs/>
            <w:color w:val="0081BC"/>
            <w:sz w:val="27"/>
            <w:szCs w:val="27"/>
          </w:rPr>
          <w:t>constraint</w:t>
        </w:r>
      </w:hyperlink>
    </w:p>
    <w:p w14:paraId="54D67902"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3" w:history="1">
        <w:r>
          <w:rPr>
            <w:rStyle w:val="term"/>
            <w:rFonts w:ascii="Cambria" w:hAnsi="Cambria"/>
            <w:b/>
            <w:bCs/>
            <w:color w:val="0081BC"/>
            <w:sz w:val="27"/>
            <w:szCs w:val="27"/>
          </w:rPr>
          <w:t>critical success factor</w:t>
        </w:r>
      </w:hyperlink>
    </w:p>
    <w:p w14:paraId="42ED37AA"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4" w:history="1">
        <w:r>
          <w:rPr>
            <w:rStyle w:val="term"/>
            <w:rFonts w:ascii="Cambria" w:hAnsi="Cambria"/>
            <w:b/>
            <w:bCs/>
            <w:color w:val="0081BC"/>
            <w:sz w:val="27"/>
            <w:szCs w:val="27"/>
          </w:rPr>
          <w:t>customer relationship management (CRM)</w:t>
        </w:r>
      </w:hyperlink>
    </w:p>
    <w:p w14:paraId="217D4ADA"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5" w:history="1">
        <w:r>
          <w:rPr>
            <w:rStyle w:val="term"/>
            <w:rFonts w:ascii="Cambria" w:hAnsi="Cambria"/>
            <w:b/>
            <w:bCs/>
            <w:color w:val="0081BC"/>
            <w:sz w:val="27"/>
            <w:szCs w:val="27"/>
          </w:rPr>
          <w:t>discretionary projects</w:t>
        </w:r>
      </w:hyperlink>
    </w:p>
    <w:p w14:paraId="5EAD5BB8"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6" w:history="1">
        <w:r>
          <w:rPr>
            <w:rStyle w:val="term"/>
            <w:rFonts w:ascii="Cambria" w:hAnsi="Cambria"/>
            <w:b/>
            <w:bCs/>
            <w:color w:val="0081BC"/>
            <w:sz w:val="27"/>
            <w:szCs w:val="27"/>
          </w:rPr>
          <w:t>economic feasibility</w:t>
        </w:r>
      </w:hyperlink>
    </w:p>
    <w:p w14:paraId="3BA48978"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electronic data interchange (EDI)</w:t>
      </w:r>
    </w:p>
    <w:p w14:paraId="323AA274"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7" w:history="1">
        <w:r>
          <w:rPr>
            <w:rStyle w:val="term"/>
            <w:rFonts w:ascii="Cambria" w:hAnsi="Cambria"/>
            <w:b/>
            <w:bCs/>
            <w:color w:val="0081BC"/>
            <w:sz w:val="27"/>
            <w:szCs w:val="27"/>
          </w:rPr>
          <w:t>electronic product code (EPC)</w:t>
        </w:r>
      </w:hyperlink>
    </w:p>
    <w:p w14:paraId="0E76F829"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8" w:history="1">
        <w:r>
          <w:rPr>
            <w:rStyle w:val="term"/>
            <w:rFonts w:ascii="Cambria" w:hAnsi="Cambria"/>
            <w:b/>
            <w:bCs/>
            <w:color w:val="0081BC"/>
            <w:sz w:val="27"/>
            <w:szCs w:val="27"/>
          </w:rPr>
          <w:t>electronic proof of delivery (EPOD)</w:t>
        </w:r>
      </w:hyperlink>
    </w:p>
    <w:p w14:paraId="051B0355"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09" w:history="1">
        <w:r>
          <w:rPr>
            <w:rStyle w:val="term"/>
            <w:rFonts w:ascii="Cambria" w:hAnsi="Cambria"/>
            <w:b/>
            <w:bCs/>
            <w:color w:val="0081BC"/>
            <w:sz w:val="27"/>
            <w:szCs w:val="27"/>
          </w:rPr>
          <w:t>encryption</w:t>
        </w:r>
      </w:hyperlink>
    </w:p>
    <w:p w14:paraId="785B7D76"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0" w:history="1">
        <w:r>
          <w:rPr>
            <w:rStyle w:val="term"/>
            <w:rFonts w:ascii="Cambria" w:hAnsi="Cambria"/>
            <w:b/>
            <w:bCs/>
            <w:color w:val="0081BC"/>
            <w:sz w:val="27"/>
            <w:szCs w:val="27"/>
          </w:rPr>
          <w:t>fishbone diagram</w:t>
        </w:r>
      </w:hyperlink>
    </w:p>
    <w:p w14:paraId="68E910CD"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1" w:history="1">
        <w:r>
          <w:rPr>
            <w:rStyle w:val="term"/>
            <w:rFonts w:ascii="Cambria" w:hAnsi="Cambria"/>
            <w:b/>
            <w:bCs/>
            <w:color w:val="0081BC"/>
            <w:sz w:val="27"/>
            <w:szCs w:val="27"/>
          </w:rPr>
          <w:t>intangible benefits</w:t>
        </w:r>
      </w:hyperlink>
    </w:p>
    <w:p w14:paraId="503668E8"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2" w:history="1">
        <w:r>
          <w:rPr>
            <w:rStyle w:val="term"/>
            <w:rFonts w:ascii="Cambria" w:hAnsi="Cambria"/>
            <w:b/>
            <w:bCs/>
            <w:color w:val="0081BC"/>
            <w:sz w:val="27"/>
            <w:szCs w:val="27"/>
          </w:rPr>
          <w:t>intangible costs</w:t>
        </w:r>
      </w:hyperlink>
    </w:p>
    <w:p w14:paraId="52635D5A"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3" w:history="1">
        <w:r>
          <w:rPr>
            <w:rStyle w:val="term"/>
            <w:rFonts w:ascii="Cambria" w:hAnsi="Cambria"/>
            <w:b/>
            <w:bCs/>
            <w:color w:val="0081BC"/>
            <w:sz w:val="27"/>
            <w:szCs w:val="27"/>
          </w:rPr>
          <w:t>Internet-of-Things (IOT)</w:t>
        </w:r>
      </w:hyperlink>
    </w:p>
    <w:p w14:paraId="49013411"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4" w:history="1">
        <w:r>
          <w:rPr>
            <w:rStyle w:val="term"/>
            <w:rFonts w:ascii="Cambria" w:hAnsi="Cambria"/>
            <w:b/>
            <w:bCs/>
            <w:color w:val="0081BC"/>
            <w:sz w:val="27"/>
            <w:szCs w:val="27"/>
          </w:rPr>
          <w:t>just-in-time (JIT)</w:t>
        </w:r>
      </w:hyperlink>
    </w:p>
    <w:p w14:paraId="4E373901"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5" w:history="1">
        <w:r>
          <w:rPr>
            <w:rStyle w:val="term"/>
            <w:rFonts w:ascii="Cambria" w:hAnsi="Cambria"/>
            <w:b/>
            <w:bCs/>
            <w:color w:val="0081BC"/>
            <w:sz w:val="27"/>
            <w:szCs w:val="27"/>
          </w:rPr>
          <w:t>mission statement</w:t>
        </w:r>
      </w:hyperlink>
    </w:p>
    <w:p w14:paraId="3792CA7C"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6" w:history="1">
        <w:r>
          <w:rPr>
            <w:rStyle w:val="term"/>
            <w:rFonts w:ascii="Cambria" w:hAnsi="Cambria"/>
            <w:b/>
            <w:bCs/>
            <w:color w:val="0081BC"/>
            <w:sz w:val="27"/>
            <w:szCs w:val="27"/>
          </w:rPr>
          <w:t>nondiscretionary projects</w:t>
        </w:r>
      </w:hyperlink>
    </w:p>
    <w:p w14:paraId="156EB8D6"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7" w:history="1">
        <w:r>
          <w:rPr>
            <w:rStyle w:val="term"/>
            <w:rFonts w:ascii="Cambria" w:hAnsi="Cambria"/>
            <w:b/>
            <w:bCs/>
            <w:color w:val="0081BC"/>
            <w:sz w:val="27"/>
            <w:szCs w:val="27"/>
          </w:rPr>
          <w:t>operational feasibility</w:t>
        </w:r>
      </w:hyperlink>
    </w:p>
    <w:p w14:paraId="53B5AFA6"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8" w:history="1">
        <w:r>
          <w:rPr>
            <w:rStyle w:val="term"/>
            <w:rFonts w:ascii="Cambria" w:hAnsi="Cambria"/>
            <w:b/>
            <w:bCs/>
            <w:color w:val="0081BC"/>
            <w:sz w:val="27"/>
            <w:szCs w:val="27"/>
          </w:rPr>
          <w:t>Pareto chart</w:t>
        </w:r>
      </w:hyperlink>
    </w:p>
    <w:p w14:paraId="7C205F33"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preliminary investigation</w:t>
      </w:r>
    </w:p>
    <w:p w14:paraId="00F116F3"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19" w:history="1">
        <w:r>
          <w:rPr>
            <w:rStyle w:val="term"/>
            <w:rFonts w:ascii="Cambria" w:hAnsi="Cambria"/>
            <w:b/>
            <w:bCs/>
            <w:color w:val="0081BC"/>
            <w:sz w:val="27"/>
            <w:szCs w:val="27"/>
          </w:rPr>
          <w:t>project creep</w:t>
        </w:r>
      </w:hyperlink>
    </w:p>
    <w:p w14:paraId="3C0A1FA6"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0" w:history="1">
        <w:r>
          <w:rPr>
            <w:rStyle w:val="term"/>
            <w:rFonts w:ascii="Cambria" w:hAnsi="Cambria"/>
            <w:b/>
            <w:bCs/>
            <w:color w:val="0081BC"/>
            <w:sz w:val="27"/>
            <w:szCs w:val="27"/>
          </w:rPr>
          <w:t>project scope</w:t>
        </w:r>
      </w:hyperlink>
    </w:p>
    <w:p w14:paraId="6B6D060F"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1" w:history="1">
        <w:r>
          <w:rPr>
            <w:rStyle w:val="term"/>
            <w:rFonts w:ascii="Cambria" w:hAnsi="Cambria"/>
            <w:b/>
            <w:bCs/>
            <w:color w:val="0081BC"/>
            <w:sz w:val="27"/>
            <w:szCs w:val="27"/>
          </w:rPr>
          <w:t>scatter diagram</w:t>
        </w:r>
      </w:hyperlink>
    </w:p>
    <w:p w14:paraId="508E6230"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2" w:history="1">
        <w:r>
          <w:rPr>
            <w:rStyle w:val="term"/>
            <w:rFonts w:ascii="Cambria" w:hAnsi="Cambria"/>
            <w:b/>
            <w:bCs/>
            <w:color w:val="0081BC"/>
            <w:sz w:val="27"/>
            <w:szCs w:val="27"/>
          </w:rPr>
          <w:t>schedule feasibility</w:t>
        </w:r>
      </w:hyperlink>
    </w:p>
    <w:p w14:paraId="0159A548"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3" w:history="1">
        <w:r>
          <w:rPr>
            <w:rStyle w:val="term"/>
            <w:rFonts w:ascii="Cambria" w:hAnsi="Cambria"/>
            <w:b/>
            <w:bCs/>
            <w:color w:val="0081BC"/>
            <w:sz w:val="27"/>
            <w:szCs w:val="27"/>
          </w:rPr>
          <w:t>strategic planning</w:t>
        </w:r>
      </w:hyperlink>
    </w:p>
    <w:p w14:paraId="67266676"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4" w:history="1">
        <w:r>
          <w:rPr>
            <w:rStyle w:val="term"/>
            <w:rFonts w:ascii="Cambria" w:hAnsi="Cambria"/>
            <w:b/>
            <w:bCs/>
            <w:color w:val="0081BC"/>
            <w:sz w:val="27"/>
            <w:szCs w:val="27"/>
          </w:rPr>
          <w:t>SWOT analysis</w:t>
        </w:r>
      </w:hyperlink>
    </w:p>
    <w:p w14:paraId="4735BC9F"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r>
        <w:rPr>
          <w:rStyle w:val="primaryterm"/>
          <w:rFonts w:ascii="Cambria" w:hAnsi="Cambria"/>
          <w:b/>
          <w:bCs/>
          <w:color w:val="00609A"/>
          <w:sz w:val="27"/>
          <w:szCs w:val="27"/>
        </w:rPr>
        <w:t>systems request</w:t>
      </w:r>
    </w:p>
    <w:p w14:paraId="7391F973"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5" w:history="1">
        <w:r>
          <w:rPr>
            <w:rStyle w:val="term"/>
            <w:rFonts w:ascii="Cambria" w:hAnsi="Cambria"/>
            <w:b/>
            <w:bCs/>
            <w:color w:val="0081BC"/>
            <w:sz w:val="27"/>
            <w:szCs w:val="27"/>
          </w:rPr>
          <w:t>systems review committee</w:t>
        </w:r>
      </w:hyperlink>
    </w:p>
    <w:p w14:paraId="421B9AE0"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6" w:history="1">
        <w:r>
          <w:rPr>
            <w:rStyle w:val="term"/>
            <w:rFonts w:ascii="Cambria" w:hAnsi="Cambria"/>
            <w:b/>
            <w:bCs/>
            <w:color w:val="0081BC"/>
            <w:sz w:val="27"/>
            <w:szCs w:val="27"/>
          </w:rPr>
          <w:t>tangible benefits</w:t>
        </w:r>
      </w:hyperlink>
    </w:p>
    <w:p w14:paraId="38116502"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7" w:history="1">
        <w:r>
          <w:rPr>
            <w:rStyle w:val="term"/>
            <w:rFonts w:ascii="Cambria" w:hAnsi="Cambria"/>
            <w:b/>
            <w:bCs/>
            <w:color w:val="0081BC"/>
            <w:sz w:val="27"/>
            <w:szCs w:val="27"/>
          </w:rPr>
          <w:t>tangible costs</w:t>
        </w:r>
      </w:hyperlink>
    </w:p>
    <w:p w14:paraId="0E5CCB35"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8" w:history="1">
        <w:r>
          <w:rPr>
            <w:rStyle w:val="term"/>
            <w:rFonts w:ascii="Cambria" w:hAnsi="Cambria"/>
            <w:b/>
            <w:bCs/>
            <w:color w:val="0081BC"/>
            <w:sz w:val="27"/>
            <w:szCs w:val="27"/>
          </w:rPr>
          <w:t>technical feasibility</w:t>
        </w:r>
      </w:hyperlink>
    </w:p>
    <w:p w14:paraId="18EC5CB0"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29" w:history="1">
        <w:r>
          <w:rPr>
            <w:rStyle w:val="term"/>
            <w:rFonts w:ascii="Cambria" w:hAnsi="Cambria"/>
            <w:b/>
            <w:bCs/>
            <w:color w:val="0081BC"/>
            <w:sz w:val="27"/>
            <w:szCs w:val="27"/>
          </w:rPr>
          <w:t>total cost of ownership (TCO)</w:t>
        </w:r>
      </w:hyperlink>
    </w:p>
    <w:p w14:paraId="3EAC9AC3" w14:textId="77777777" w:rsidR="00BE0CFA" w:rsidRDefault="00BE0CFA" w:rsidP="00BE0CFA">
      <w:pPr>
        <w:numPr>
          <w:ilvl w:val="0"/>
          <w:numId w:val="21"/>
        </w:numPr>
        <w:shd w:val="clear" w:color="auto" w:fill="FFFFFF"/>
        <w:spacing w:after="150" w:line="240" w:lineRule="auto"/>
        <w:rPr>
          <w:rFonts w:ascii="Cambria" w:hAnsi="Cambria"/>
          <w:color w:val="575757"/>
          <w:sz w:val="27"/>
          <w:szCs w:val="27"/>
        </w:rPr>
      </w:pPr>
      <w:hyperlink r:id="rId230" w:history="1">
        <w:r>
          <w:rPr>
            <w:rStyle w:val="term"/>
            <w:rFonts w:ascii="Cambria" w:hAnsi="Cambria"/>
            <w:b/>
            <w:bCs/>
            <w:color w:val="0081BC"/>
            <w:sz w:val="27"/>
            <w:szCs w:val="27"/>
          </w:rPr>
          <w:t>XY chart</w:t>
        </w:r>
      </w:hyperlink>
    </w:p>
    <w:p w14:paraId="7EBA07F9" w14:textId="77777777" w:rsidR="00BE0CFA" w:rsidRDefault="00BE0CFA" w:rsidP="00BE0CFA">
      <w:pPr>
        <w:shd w:val="clear" w:color="auto" w:fill="FFFFFF"/>
        <w:spacing w:after="0"/>
        <w:ind w:hanging="28816"/>
        <w:rPr>
          <w:rFonts w:ascii="Cambria" w:hAnsi="Cambria"/>
          <w:color w:val="575757"/>
          <w:sz w:val="27"/>
          <w:szCs w:val="27"/>
        </w:rPr>
      </w:pPr>
      <w:r>
        <w:rPr>
          <w:rFonts w:ascii="Cambria" w:hAnsi="Cambria"/>
          <w:color w:val="575757"/>
          <w:sz w:val="27"/>
          <w:szCs w:val="27"/>
        </w:rPr>
        <w:t>Change font size</w:t>
      </w:r>
    </w:p>
    <w:p w14:paraId="41D0D331" w14:textId="77777777" w:rsidR="00BE0CFA" w:rsidRDefault="00BE0CFA" w:rsidP="00BE0CFA">
      <w:pPr>
        <w:shd w:val="clear" w:color="auto" w:fill="FFFFFF"/>
        <w:rPr>
          <w:rFonts w:ascii="Cambria" w:hAnsi="Cambria"/>
          <w:color w:val="575757"/>
          <w:sz w:val="27"/>
          <w:szCs w:val="27"/>
        </w:rPr>
      </w:pPr>
      <w:hyperlink r:id="rId231" w:tooltip="Help" w:history="1">
        <w:r>
          <w:rPr>
            <w:rStyle w:val="novisual"/>
            <w:rFonts w:ascii="Helvetica" w:hAnsi="Helvetica" w:cs="Helvetica"/>
            <w:b/>
            <w:bCs/>
            <w:color w:val="7A7A7A"/>
            <w:sz w:val="23"/>
            <w:szCs w:val="23"/>
            <w:u w:val="single"/>
            <w:bdr w:val="none" w:sz="0" w:space="0" w:color="auto" w:frame="1"/>
          </w:rPr>
          <w:t>help</w:t>
        </w:r>
      </w:hyperlink>
    </w:p>
    <w:p w14:paraId="1E79C9C6"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392E"/>
    <w:multiLevelType w:val="multilevel"/>
    <w:tmpl w:val="A9CA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FE746C"/>
    <w:multiLevelType w:val="multilevel"/>
    <w:tmpl w:val="5660F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667B16"/>
    <w:multiLevelType w:val="multilevel"/>
    <w:tmpl w:val="B81C7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111040"/>
    <w:multiLevelType w:val="multilevel"/>
    <w:tmpl w:val="5788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D4465A"/>
    <w:multiLevelType w:val="multilevel"/>
    <w:tmpl w:val="5A40D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DE123B"/>
    <w:multiLevelType w:val="multilevel"/>
    <w:tmpl w:val="385E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F6617A"/>
    <w:multiLevelType w:val="multilevel"/>
    <w:tmpl w:val="9702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AA1F56"/>
    <w:multiLevelType w:val="multilevel"/>
    <w:tmpl w:val="9746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FA3599"/>
    <w:multiLevelType w:val="multilevel"/>
    <w:tmpl w:val="C1C8C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332E0D"/>
    <w:multiLevelType w:val="multilevel"/>
    <w:tmpl w:val="C592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002C94"/>
    <w:multiLevelType w:val="multilevel"/>
    <w:tmpl w:val="D2C4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B96134"/>
    <w:multiLevelType w:val="multilevel"/>
    <w:tmpl w:val="92184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937640"/>
    <w:multiLevelType w:val="multilevel"/>
    <w:tmpl w:val="ACE8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300F4"/>
    <w:multiLevelType w:val="multilevel"/>
    <w:tmpl w:val="A1F8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712197"/>
    <w:multiLevelType w:val="multilevel"/>
    <w:tmpl w:val="B0CE5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E4028D"/>
    <w:multiLevelType w:val="multilevel"/>
    <w:tmpl w:val="362C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677CB2"/>
    <w:multiLevelType w:val="multilevel"/>
    <w:tmpl w:val="1830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AB277C"/>
    <w:multiLevelType w:val="multilevel"/>
    <w:tmpl w:val="19C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FB18BA"/>
    <w:multiLevelType w:val="multilevel"/>
    <w:tmpl w:val="B6C0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704282"/>
    <w:multiLevelType w:val="multilevel"/>
    <w:tmpl w:val="5E009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127855"/>
    <w:multiLevelType w:val="multilevel"/>
    <w:tmpl w:val="726E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46583081">
    <w:abstractNumId w:val="20"/>
  </w:num>
  <w:num w:numId="2" w16cid:durableId="812529208">
    <w:abstractNumId w:val="2"/>
  </w:num>
  <w:num w:numId="3" w16cid:durableId="904291863">
    <w:abstractNumId w:val="6"/>
  </w:num>
  <w:num w:numId="4" w16cid:durableId="1794210566">
    <w:abstractNumId w:val="14"/>
  </w:num>
  <w:num w:numId="5" w16cid:durableId="1529099591">
    <w:abstractNumId w:val="0"/>
  </w:num>
  <w:num w:numId="6" w16cid:durableId="539779644">
    <w:abstractNumId w:val="5"/>
  </w:num>
  <w:num w:numId="7" w16cid:durableId="1568804378">
    <w:abstractNumId w:val="18"/>
  </w:num>
  <w:num w:numId="8" w16cid:durableId="642153089">
    <w:abstractNumId w:val="15"/>
  </w:num>
  <w:num w:numId="9" w16cid:durableId="1111323178">
    <w:abstractNumId w:val="3"/>
  </w:num>
  <w:num w:numId="10" w16cid:durableId="618999213">
    <w:abstractNumId w:val="1"/>
  </w:num>
  <w:num w:numId="11" w16cid:durableId="1671520993">
    <w:abstractNumId w:val="13"/>
  </w:num>
  <w:num w:numId="12" w16cid:durableId="1944072791">
    <w:abstractNumId w:val="12"/>
  </w:num>
  <w:num w:numId="13" w16cid:durableId="160778125">
    <w:abstractNumId w:val="16"/>
  </w:num>
  <w:num w:numId="14" w16cid:durableId="495269103">
    <w:abstractNumId w:val="8"/>
  </w:num>
  <w:num w:numId="15" w16cid:durableId="1751465083">
    <w:abstractNumId w:val="19"/>
  </w:num>
  <w:num w:numId="16" w16cid:durableId="2051300097">
    <w:abstractNumId w:val="4"/>
  </w:num>
  <w:num w:numId="17" w16cid:durableId="1570193051">
    <w:abstractNumId w:val="17"/>
  </w:num>
  <w:num w:numId="18" w16cid:durableId="198861357">
    <w:abstractNumId w:val="9"/>
  </w:num>
  <w:num w:numId="19" w16cid:durableId="1840805842">
    <w:abstractNumId w:val="11"/>
  </w:num>
  <w:num w:numId="20" w16cid:durableId="1525047602">
    <w:abstractNumId w:val="7"/>
  </w:num>
  <w:num w:numId="21" w16cid:durableId="1947729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CFA"/>
    <w:rsid w:val="002E2422"/>
    <w:rsid w:val="0065277F"/>
    <w:rsid w:val="006F22EA"/>
    <w:rsid w:val="00BE0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5E26A"/>
  <w15:chartTrackingRefBased/>
  <w15:docId w15:val="{01CD45E5-7EFA-4754-88FE-3FB0BEC9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E0CF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E0C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E0C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CFA"/>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BE0CFA"/>
    <w:rPr>
      <w:color w:val="0000FF"/>
      <w:u w:val="single"/>
    </w:rPr>
  </w:style>
  <w:style w:type="character" w:customStyle="1" w:styleId="sectionlabel">
    <w:name w:val="sectionlabel"/>
    <w:basedOn w:val="DefaultParagraphFont"/>
    <w:rsid w:val="00BE0CFA"/>
  </w:style>
  <w:style w:type="character" w:customStyle="1" w:styleId="headingtext">
    <w:name w:val="headingtext"/>
    <w:basedOn w:val="DefaultParagraphFont"/>
    <w:rsid w:val="00BE0CFA"/>
  </w:style>
  <w:style w:type="paragraph" w:styleId="NormalWeb">
    <w:name w:val="Normal (Web)"/>
    <w:basedOn w:val="Normal"/>
    <w:uiPriority w:val="99"/>
    <w:semiHidden/>
    <w:unhideWhenUsed/>
    <w:rsid w:val="00BE0CF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rimaryterm">
    <w:name w:val="primaryterm"/>
    <w:basedOn w:val="DefaultParagraphFont"/>
    <w:rsid w:val="00BE0CFA"/>
  </w:style>
  <w:style w:type="character" w:customStyle="1" w:styleId="novisual">
    <w:name w:val="novisual"/>
    <w:basedOn w:val="DefaultParagraphFont"/>
    <w:rsid w:val="00BE0CFA"/>
  </w:style>
  <w:style w:type="character" w:customStyle="1" w:styleId="Heading3Char">
    <w:name w:val="Heading 3 Char"/>
    <w:basedOn w:val="DefaultParagraphFont"/>
    <w:link w:val="Heading3"/>
    <w:uiPriority w:val="9"/>
    <w:semiHidden/>
    <w:rsid w:val="00BE0CFA"/>
    <w:rPr>
      <w:rFonts w:asciiTheme="majorHAnsi" w:eastAsiaTheme="majorEastAsia" w:hAnsiTheme="majorHAnsi" w:cstheme="majorBidi"/>
      <w:color w:val="243F60" w:themeColor="accent1" w:themeShade="7F"/>
      <w:sz w:val="24"/>
      <w:szCs w:val="24"/>
    </w:rPr>
  </w:style>
  <w:style w:type="character" w:customStyle="1" w:styleId="medialabeltext">
    <w:name w:val="medialabeltext"/>
    <w:basedOn w:val="DefaultParagraphFont"/>
    <w:rsid w:val="00BE0CFA"/>
  </w:style>
  <w:style w:type="character" w:customStyle="1" w:styleId="mediafigurenumber">
    <w:name w:val="mediafigurenumber"/>
    <w:basedOn w:val="DefaultParagraphFont"/>
    <w:rsid w:val="00BE0CFA"/>
  </w:style>
  <w:style w:type="character" w:styleId="Strong">
    <w:name w:val="Strong"/>
    <w:basedOn w:val="DefaultParagraphFont"/>
    <w:uiPriority w:val="22"/>
    <w:qFormat/>
    <w:rsid w:val="00BE0CFA"/>
    <w:rPr>
      <w:b/>
      <w:bCs/>
    </w:rPr>
  </w:style>
  <w:style w:type="character" w:customStyle="1" w:styleId="Heading2Char">
    <w:name w:val="Heading 2 Char"/>
    <w:basedOn w:val="DefaultParagraphFont"/>
    <w:link w:val="Heading2"/>
    <w:uiPriority w:val="9"/>
    <w:semiHidden/>
    <w:rsid w:val="00BE0CFA"/>
    <w:rPr>
      <w:rFonts w:asciiTheme="majorHAnsi" w:eastAsiaTheme="majorEastAsia" w:hAnsiTheme="majorHAnsi" w:cstheme="majorBidi"/>
      <w:color w:val="365F91" w:themeColor="accent1" w:themeShade="BF"/>
      <w:sz w:val="26"/>
      <w:szCs w:val="26"/>
    </w:rPr>
  </w:style>
  <w:style w:type="character" w:customStyle="1" w:styleId="label">
    <w:name w:val="label"/>
    <w:basedOn w:val="DefaultParagraphFont"/>
    <w:rsid w:val="00BE0CFA"/>
  </w:style>
  <w:style w:type="character" w:customStyle="1" w:styleId="ordinal">
    <w:name w:val="ordinal"/>
    <w:basedOn w:val="DefaultParagraphFont"/>
    <w:rsid w:val="00BE0CFA"/>
  </w:style>
  <w:style w:type="character" w:styleId="Emphasis">
    <w:name w:val="Emphasis"/>
    <w:basedOn w:val="DefaultParagraphFont"/>
    <w:uiPriority w:val="20"/>
    <w:qFormat/>
    <w:rsid w:val="00BE0CFA"/>
    <w:rPr>
      <w:i/>
      <w:iCs/>
    </w:rPr>
  </w:style>
  <w:style w:type="paragraph" w:customStyle="1" w:styleId="step">
    <w:name w:val="step"/>
    <w:basedOn w:val="Normal"/>
    <w:rsid w:val="00BE0CF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ediacredit">
    <w:name w:val="mediacredit"/>
    <w:basedOn w:val="DefaultParagraphFont"/>
    <w:rsid w:val="00BE0CFA"/>
  </w:style>
  <w:style w:type="character" w:customStyle="1" w:styleId="term">
    <w:name w:val="term"/>
    <w:basedOn w:val="DefaultParagraphFont"/>
    <w:rsid w:val="00BE0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4387">
      <w:bodyDiv w:val="1"/>
      <w:marLeft w:val="0"/>
      <w:marRight w:val="0"/>
      <w:marTop w:val="0"/>
      <w:marBottom w:val="0"/>
      <w:divBdr>
        <w:top w:val="none" w:sz="0" w:space="0" w:color="auto"/>
        <w:left w:val="none" w:sz="0" w:space="0" w:color="auto"/>
        <w:bottom w:val="none" w:sz="0" w:space="0" w:color="auto"/>
        <w:right w:val="none" w:sz="0" w:space="0" w:color="auto"/>
      </w:divBdr>
      <w:divsChild>
        <w:div w:id="1887906327">
          <w:marLeft w:val="0"/>
          <w:marRight w:val="0"/>
          <w:marTop w:val="0"/>
          <w:marBottom w:val="0"/>
          <w:divBdr>
            <w:top w:val="none" w:sz="0" w:space="0" w:color="auto"/>
            <w:left w:val="none" w:sz="0" w:space="0" w:color="auto"/>
            <w:bottom w:val="none" w:sz="0" w:space="0" w:color="auto"/>
            <w:right w:val="none" w:sz="0" w:space="0" w:color="auto"/>
          </w:divBdr>
          <w:divsChild>
            <w:div w:id="347368693">
              <w:marLeft w:val="0"/>
              <w:marRight w:val="0"/>
              <w:marTop w:val="0"/>
              <w:marBottom w:val="0"/>
              <w:divBdr>
                <w:top w:val="none" w:sz="0" w:space="0" w:color="auto"/>
                <w:left w:val="none" w:sz="0" w:space="0" w:color="auto"/>
                <w:bottom w:val="none" w:sz="0" w:space="0" w:color="auto"/>
                <w:right w:val="none" w:sz="0" w:space="0" w:color="auto"/>
              </w:divBdr>
            </w:div>
            <w:div w:id="257258103">
              <w:marLeft w:val="0"/>
              <w:marRight w:val="0"/>
              <w:marTop w:val="0"/>
              <w:marBottom w:val="0"/>
              <w:divBdr>
                <w:top w:val="none" w:sz="0" w:space="0" w:color="auto"/>
                <w:left w:val="none" w:sz="0" w:space="0" w:color="auto"/>
                <w:bottom w:val="none" w:sz="0" w:space="0" w:color="auto"/>
                <w:right w:val="none" w:sz="0" w:space="0" w:color="auto"/>
              </w:divBdr>
              <w:divsChild>
                <w:div w:id="167335959">
                  <w:marLeft w:val="0"/>
                  <w:marRight w:val="0"/>
                  <w:marTop w:val="0"/>
                  <w:marBottom w:val="0"/>
                  <w:divBdr>
                    <w:top w:val="none" w:sz="0" w:space="0" w:color="auto"/>
                    <w:left w:val="none" w:sz="0" w:space="0" w:color="auto"/>
                    <w:bottom w:val="none" w:sz="0" w:space="0" w:color="auto"/>
                    <w:right w:val="none" w:sz="0" w:space="0" w:color="auto"/>
                  </w:divBdr>
                  <w:divsChild>
                    <w:div w:id="2068721227">
                      <w:marLeft w:val="0"/>
                      <w:marRight w:val="0"/>
                      <w:marTop w:val="0"/>
                      <w:marBottom w:val="0"/>
                      <w:divBdr>
                        <w:top w:val="none" w:sz="0" w:space="0" w:color="auto"/>
                        <w:left w:val="none" w:sz="0" w:space="0" w:color="auto"/>
                        <w:bottom w:val="none" w:sz="0" w:space="0" w:color="auto"/>
                        <w:right w:val="none" w:sz="0" w:space="0" w:color="auto"/>
                      </w:divBdr>
                      <w:divsChild>
                        <w:div w:id="1675574693">
                          <w:marLeft w:val="0"/>
                          <w:marRight w:val="0"/>
                          <w:marTop w:val="0"/>
                          <w:marBottom w:val="0"/>
                          <w:divBdr>
                            <w:top w:val="none" w:sz="0" w:space="0" w:color="auto"/>
                            <w:left w:val="none" w:sz="0" w:space="0" w:color="auto"/>
                            <w:bottom w:val="none" w:sz="0" w:space="0" w:color="auto"/>
                            <w:right w:val="none" w:sz="0" w:space="0" w:color="auto"/>
                          </w:divBdr>
                          <w:divsChild>
                            <w:div w:id="1280642505">
                              <w:marLeft w:val="0"/>
                              <w:marRight w:val="0"/>
                              <w:marTop w:val="0"/>
                              <w:marBottom w:val="0"/>
                              <w:divBdr>
                                <w:top w:val="none" w:sz="0" w:space="0" w:color="auto"/>
                                <w:left w:val="none" w:sz="0" w:space="0" w:color="auto"/>
                                <w:bottom w:val="none" w:sz="0" w:space="0" w:color="auto"/>
                                <w:right w:val="none" w:sz="0" w:space="0" w:color="auto"/>
                              </w:divBdr>
                              <w:divsChild>
                                <w:div w:id="412973601">
                                  <w:marLeft w:val="0"/>
                                  <w:marRight w:val="0"/>
                                  <w:marTop w:val="0"/>
                                  <w:marBottom w:val="180"/>
                                  <w:divBdr>
                                    <w:top w:val="none" w:sz="0" w:space="0" w:color="auto"/>
                                    <w:left w:val="none" w:sz="0" w:space="0" w:color="auto"/>
                                    <w:bottom w:val="none" w:sz="0" w:space="0" w:color="auto"/>
                                    <w:right w:val="none" w:sz="0" w:space="0" w:color="auto"/>
                                  </w:divBdr>
                                </w:div>
                                <w:div w:id="989796716">
                                  <w:marLeft w:val="0"/>
                                  <w:marRight w:val="0"/>
                                  <w:marTop w:val="0"/>
                                  <w:marBottom w:val="1800"/>
                                  <w:divBdr>
                                    <w:top w:val="none" w:sz="0" w:space="0" w:color="auto"/>
                                    <w:left w:val="none" w:sz="0" w:space="0" w:color="auto"/>
                                    <w:bottom w:val="none" w:sz="0" w:space="0" w:color="auto"/>
                                    <w:right w:val="none" w:sz="0" w:space="0" w:color="auto"/>
                                  </w:divBdr>
                                  <w:divsChild>
                                    <w:div w:id="882061593">
                                      <w:marLeft w:val="375"/>
                                      <w:marRight w:val="375"/>
                                      <w:marTop w:val="0"/>
                                      <w:marBottom w:val="225"/>
                                      <w:divBdr>
                                        <w:top w:val="none" w:sz="0" w:space="0" w:color="auto"/>
                                        <w:left w:val="none" w:sz="0" w:space="0" w:color="auto"/>
                                        <w:bottom w:val="none" w:sz="0" w:space="0" w:color="auto"/>
                                        <w:right w:val="none" w:sz="0" w:space="0" w:color="auto"/>
                                      </w:divBdr>
                                      <w:divsChild>
                                        <w:div w:id="2002585362">
                                          <w:marLeft w:val="0"/>
                                          <w:marRight w:val="0"/>
                                          <w:marTop w:val="0"/>
                                          <w:marBottom w:val="0"/>
                                          <w:divBdr>
                                            <w:top w:val="none" w:sz="0" w:space="0" w:color="auto"/>
                                            <w:left w:val="none" w:sz="0" w:space="0" w:color="auto"/>
                                            <w:bottom w:val="none" w:sz="0" w:space="0" w:color="auto"/>
                                            <w:right w:val="none" w:sz="0" w:space="0" w:color="auto"/>
                                          </w:divBdr>
                                          <w:divsChild>
                                            <w:div w:id="112724157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2321838">
                                                  <w:marLeft w:val="-375"/>
                                                  <w:marRight w:val="0"/>
                                                  <w:marTop w:val="0"/>
                                                  <w:marBottom w:val="150"/>
                                                  <w:divBdr>
                                                    <w:top w:val="none" w:sz="0" w:space="0" w:color="auto"/>
                                                    <w:left w:val="none" w:sz="0" w:space="0" w:color="auto"/>
                                                    <w:bottom w:val="none" w:sz="0" w:space="0" w:color="auto"/>
                                                    <w:right w:val="none" w:sz="0" w:space="0" w:color="auto"/>
                                                  </w:divBdr>
                                                </w:div>
                                                <w:div w:id="657542169">
                                                  <w:marLeft w:val="0"/>
                                                  <w:marRight w:val="0"/>
                                                  <w:marTop w:val="75"/>
                                                  <w:marBottom w:val="225"/>
                                                  <w:divBdr>
                                                    <w:top w:val="none" w:sz="0" w:space="0" w:color="auto"/>
                                                    <w:left w:val="none" w:sz="0" w:space="0" w:color="auto"/>
                                                    <w:bottom w:val="none" w:sz="0" w:space="0" w:color="auto"/>
                                                    <w:right w:val="none" w:sz="0" w:space="0" w:color="auto"/>
                                                  </w:divBdr>
                                                </w:div>
                                                <w:div w:id="285289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89761085">
                                      <w:marLeft w:val="975"/>
                                      <w:marRight w:val="975"/>
                                      <w:marTop w:val="0"/>
                                      <w:marBottom w:val="225"/>
                                      <w:divBdr>
                                        <w:top w:val="none" w:sz="0" w:space="0" w:color="auto"/>
                                        <w:left w:val="none" w:sz="0" w:space="0" w:color="auto"/>
                                        <w:bottom w:val="none" w:sz="0" w:space="0" w:color="auto"/>
                                        <w:right w:val="none" w:sz="0" w:space="0" w:color="auto"/>
                                      </w:divBdr>
                                      <w:divsChild>
                                        <w:div w:id="2107996454">
                                          <w:marLeft w:val="375"/>
                                          <w:marRight w:val="375"/>
                                          <w:marTop w:val="0"/>
                                          <w:marBottom w:val="225"/>
                                          <w:divBdr>
                                            <w:top w:val="none" w:sz="0" w:space="0" w:color="auto"/>
                                            <w:left w:val="none" w:sz="0" w:space="0" w:color="auto"/>
                                            <w:bottom w:val="none" w:sz="0" w:space="0" w:color="auto"/>
                                            <w:right w:val="none" w:sz="0" w:space="0" w:color="auto"/>
                                          </w:divBdr>
                                          <w:divsChild>
                                            <w:div w:id="1755474384">
                                              <w:marLeft w:val="0"/>
                                              <w:marRight w:val="0"/>
                                              <w:marTop w:val="0"/>
                                              <w:marBottom w:val="0"/>
                                              <w:divBdr>
                                                <w:top w:val="none" w:sz="0" w:space="0" w:color="auto"/>
                                                <w:left w:val="none" w:sz="0" w:space="0" w:color="auto"/>
                                                <w:bottom w:val="none" w:sz="0" w:space="0" w:color="auto"/>
                                                <w:right w:val="none" w:sz="0" w:space="0" w:color="auto"/>
                                              </w:divBdr>
                                              <w:divsChild>
                                                <w:div w:id="10787447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73583572">
                                                      <w:marLeft w:val="-375"/>
                                                      <w:marRight w:val="0"/>
                                                      <w:marTop w:val="0"/>
                                                      <w:marBottom w:val="150"/>
                                                      <w:divBdr>
                                                        <w:top w:val="none" w:sz="0" w:space="0" w:color="auto"/>
                                                        <w:left w:val="none" w:sz="0" w:space="0" w:color="auto"/>
                                                        <w:bottom w:val="none" w:sz="0" w:space="0" w:color="auto"/>
                                                        <w:right w:val="none" w:sz="0" w:space="0" w:color="auto"/>
                                                      </w:divBdr>
                                                    </w:div>
                                                    <w:div w:id="1026516789">
                                                      <w:marLeft w:val="0"/>
                                                      <w:marRight w:val="0"/>
                                                      <w:marTop w:val="75"/>
                                                      <w:marBottom w:val="225"/>
                                                      <w:divBdr>
                                                        <w:top w:val="none" w:sz="0" w:space="0" w:color="auto"/>
                                                        <w:left w:val="none" w:sz="0" w:space="0" w:color="auto"/>
                                                        <w:bottom w:val="none" w:sz="0" w:space="0" w:color="auto"/>
                                                        <w:right w:val="none" w:sz="0" w:space="0" w:color="auto"/>
                                                      </w:divBdr>
                                                    </w:div>
                                                    <w:div w:id="199560146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336348598">
                                      <w:marLeft w:val="975"/>
                                      <w:marRight w:val="975"/>
                                      <w:marTop w:val="0"/>
                                      <w:marBottom w:val="225"/>
                                      <w:divBdr>
                                        <w:top w:val="none" w:sz="0" w:space="0" w:color="auto"/>
                                        <w:left w:val="none" w:sz="0" w:space="0" w:color="auto"/>
                                        <w:bottom w:val="none" w:sz="0" w:space="0" w:color="auto"/>
                                        <w:right w:val="none" w:sz="0" w:space="0" w:color="auto"/>
                                      </w:divBdr>
                                    </w:div>
                                    <w:div w:id="1441871964">
                                      <w:marLeft w:val="975"/>
                                      <w:marRight w:val="975"/>
                                      <w:marTop w:val="0"/>
                                      <w:marBottom w:val="225"/>
                                      <w:divBdr>
                                        <w:top w:val="none" w:sz="0" w:space="0" w:color="auto"/>
                                        <w:left w:val="none" w:sz="0" w:space="0" w:color="auto"/>
                                        <w:bottom w:val="none" w:sz="0" w:space="0" w:color="auto"/>
                                        <w:right w:val="none" w:sz="0" w:space="0" w:color="auto"/>
                                      </w:divBdr>
                                    </w:div>
                                    <w:div w:id="694159541">
                                      <w:marLeft w:val="975"/>
                                      <w:marRight w:val="975"/>
                                      <w:marTop w:val="0"/>
                                      <w:marBottom w:val="225"/>
                                      <w:divBdr>
                                        <w:top w:val="none" w:sz="0" w:space="0" w:color="auto"/>
                                        <w:left w:val="none" w:sz="0" w:space="0" w:color="auto"/>
                                        <w:bottom w:val="none" w:sz="0" w:space="0" w:color="auto"/>
                                        <w:right w:val="none" w:sz="0" w:space="0" w:color="auto"/>
                                      </w:divBdr>
                                    </w:div>
                                    <w:div w:id="538320973">
                                      <w:marLeft w:val="975"/>
                                      <w:marRight w:val="975"/>
                                      <w:marTop w:val="0"/>
                                      <w:marBottom w:val="225"/>
                                      <w:divBdr>
                                        <w:top w:val="none" w:sz="0" w:space="0" w:color="auto"/>
                                        <w:left w:val="none" w:sz="0" w:space="0" w:color="auto"/>
                                        <w:bottom w:val="none" w:sz="0" w:space="0" w:color="auto"/>
                                        <w:right w:val="none" w:sz="0" w:space="0" w:color="auto"/>
                                      </w:divBdr>
                                    </w:div>
                                    <w:div w:id="125077781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424325">
          <w:marLeft w:val="0"/>
          <w:marRight w:val="0"/>
          <w:marTop w:val="0"/>
          <w:marBottom w:val="0"/>
          <w:divBdr>
            <w:top w:val="none" w:sz="0" w:space="0" w:color="auto"/>
            <w:left w:val="none" w:sz="0" w:space="0" w:color="auto"/>
            <w:bottom w:val="single" w:sz="6" w:space="0" w:color="DFDFDF"/>
            <w:right w:val="none" w:sz="0" w:space="0" w:color="auto"/>
          </w:divBdr>
          <w:divsChild>
            <w:div w:id="11393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38887">
      <w:bodyDiv w:val="1"/>
      <w:marLeft w:val="0"/>
      <w:marRight w:val="0"/>
      <w:marTop w:val="0"/>
      <w:marBottom w:val="0"/>
      <w:divBdr>
        <w:top w:val="none" w:sz="0" w:space="0" w:color="auto"/>
        <w:left w:val="none" w:sz="0" w:space="0" w:color="auto"/>
        <w:bottom w:val="none" w:sz="0" w:space="0" w:color="auto"/>
        <w:right w:val="none" w:sz="0" w:space="0" w:color="auto"/>
      </w:divBdr>
      <w:divsChild>
        <w:div w:id="24525148">
          <w:marLeft w:val="0"/>
          <w:marRight w:val="0"/>
          <w:marTop w:val="0"/>
          <w:marBottom w:val="0"/>
          <w:divBdr>
            <w:top w:val="none" w:sz="0" w:space="0" w:color="auto"/>
            <w:left w:val="none" w:sz="0" w:space="0" w:color="auto"/>
            <w:bottom w:val="none" w:sz="0" w:space="0" w:color="auto"/>
            <w:right w:val="none" w:sz="0" w:space="0" w:color="auto"/>
          </w:divBdr>
          <w:divsChild>
            <w:div w:id="39209279">
              <w:marLeft w:val="0"/>
              <w:marRight w:val="0"/>
              <w:marTop w:val="0"/>
              <w:marBottom w:val="0"/>
              <w:divBdr>
                <w:top w:val="none" w:sz="0" w:space="0" w:color="auto"/>
                <w:left w:val="none" w:sz="0" w:space="0" w:color="auto"/>
                <w:bottom w:val="none" w:sz="0" w:space="0" w:color="auto"/>
                <w:right w:val="none" w:sz="0" w:space="0" w:color="auto"/>
              </w:divBdr>
            </w:div>
            <w:div w:id="1092581735">
              <w:marLeft w:val="0"/>
              <w:marRight w:val="0"/>
              <w:marTop w:val="0"/>
              <w:marBottom w:val="0"/>
              <w:divBdr>
                <w:top w:val="none" w:sz="0" w:space="0" w:color="auto"/>
                <w:left w:val="none" w:sz="0" w:space="0" w:color="auto"/>
                <w:bottom w:val="none" w:sz="0" w:space="0" w:color="auto"/>
                <w:right w:val="none" w:sz="0" w:space="0" w:color="auto"/>
              </w:divBdr>
              <w:divsChild>
                <w:div w:id="1455948495">
                  <w:marLeft w:val="0"/>
                  <w:marRight w:val="0"/>
                  <w:marTop w:val="0"/>
                  <w:marBottom w:val="0"/>
                  <w:divBdr>
                    <w:top w:val="none" w:sz="0" w:space="0" w:color="auto"/>
                    <w:left w:val="none" w:sz="0" w:space="0" w:color="auto"/>
                    <w:bottom w:val="none" w:sz="0" w:space="0" w:color="auto"/>
                    <w:right w:val="none" w:sz="0" w:space="0" w:color="auto"/>
                  </w:divBdr>
                  <w:divsChild>
                    <w:div w:id="1034963698">
                      <w:marLeft w:val="0"/>
                      <w:marRight w:val="0"/>
                      <w:marTop w:val="0"/>
                      <w:marBottom w:val="0"/>
                      <w:divBdr>
                        <w:top w:val="none" w:sz="0" w:space="0" w:color="auto"/>
                        <w:left w:val="none" w:sz="0" w:space="0" w:color="auto"/>
                        <w:bottom w:val="none" w:sz="0" w:space="0" w:color="auto"/>
                        <w:right w:val="none" w:sz="0" w:space="0" w:color="auto"/>
                      </w:divBdr>
                      <w:divsChild>
                        <w:div w:id="38632078">
                          <w:marLeft w:val="0"/>
                          <w:marRight w:val="0"/>
                          <w:marTop w:val="0"/>
                          <w:marBottom w:val="0"/>
                          <w:divBdr>
                            <w:top w:val="none" w:sz="0" w:space="0" w:color="auto"/>
                            <w:left w:val="none" w:sz="0" w:space="0" w:color="auto"/>
                            <w:bottom w:val="none" w:sz="0" w:space="0" w:color="auto"/>
                            <w:right w:val="none" w:sz="0" w:space="0" w:color="auto"/>
                          </w:divBdr>
                          <w:divsChild>
                            <w:div w:id="2127305096">
                              <w:marLeft w:val="0"/>
                              <w:marRight w:val="0"/>
                              <w:marTop w:val="0"/>
                              <w:marBottom w:val="0"/>
                              <w:divBdr>
                                <w:top w:val="none" w:sz="0" w:space="0" w:color="auto"/>
                                <w:left w:val="none" w:sz="0" w:space="0" w:color="auto"/>
                                <w:bottom w:val="none" w:sz="0" w:space="0" w:color="auto"/>
                                <w:right w:val="none" w:sz="0" w:space="0" w:color="auto"/>
                              </w:divBdr>
                              <w:divsChild>
                                <w:div w:id="458450612">
                                  <w:marLeft w:val="0"/>
                                  <w:marRight w:val="0"/>
                                  <w:marTop w:val="0"/>
                                  <w:marBottom w:val="180"/>
                                  <w:divBdr>
                                    <w:top w:val="none" w:sz="0" w:space="0" w:color="auto"/>
                                    <w:left w:val="none" w:sz="0" w:space="0" w:color="auto"/>
                                    <w:bottom w:val="none" w:sz="0" w:space="0" w:color="auto"/>
                                    <w:right w:val="none" w:sz="0" w:space="0" w:color="auto"/>
                                  </w:divBdr>
                                </w:div>
                                <w:div w:id="79903707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69529">
          <w:marLeft w:val="0"/>
          <w:marRight w:val="0"/>
          <w:marTop w:val="0"/>
          <w:marBottom w:val="0"/>
          <w:divBdr>
            <w:top w:val="none" w:sz="0" w:space="0" w:color="auto"/>
            <w:left w:val="none" w:sz="0" w:space="0" w:color="auto"/>
            <w:bottom w:val="single" w:sz="6" w:space="0" w:color="DFDFDF"/>
            <w:right w:val="none" w:sz="0" w:space="0" w:color="auto"/>
          </w:divBdr>
          <w:divsChild>
            <w:div w:id="6048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474784">
      <w:bodyDiv w:val="1"/>
      <w:marLeft w:val="0"/>
      <w:marRight w:val="0"/>
      <w:marTop w:val="0"/>
      <w:marBottom w:val="0"/>
      <w:divBdr>
        <w:top w:val="none" w:sz="0" w:space="0" w:color="auto"/>
        <w:left w:val="none" w:sz="0" w:space="0" w:color="auto"/>
        <w:bottom w:val="none" w:sz="0" w:space="0" w:color="auto"/>
        <w:right w:val="none" w:sz="0" w:space="0" w:color="auto"/>
      </w:divBdr>
      <w:divsChild>
        <w:div w:id="1334065101">
          <w:marLeft w:val="0"/>
          <w:marRight w:val="0"/>
          <w:marTop w:val="0"/>
          <w:marBottom w:val="0"/>
          <w:divBdr>
            <w:top w:val="none" w:sz="0" w:space="0" w:color="auto"/>
            <w:left w:val="none" w:sz="0" w:space="0" w:color="auto"/>
            <w:bottom w:val="none" w:sz="0" w:space="0" w:color="auto"/>
            <w:right w:val="none" w:sz="0" w:space="0" w:color="auto"/>
          </w:divBdr>
          <w:divsChild>
            <w:div w:id="1609896818">
              <w:marLeft w:val="0"/>
              <w:marRight w:val="0"/>
              <w:marTop w:val="0"/>
              <w:marBottom w:val="0"/>
              <w:divBdr>
                <w:top w:val="none" w:sz="0" w:space="0" w:color="auto"/>
                <w:left w:val="none" w:sz="0" w:space="0" w:color="auto"/>
                <w:bottom w:val="none" w:sz="0" w:space="0" w:color="auto"/>
                <w:right w:val="none" w:sz="0" w:space="0" w:color="auto"/>
              </w:divBdr>
            </w:div>
            <w:div w:id="936718465">
              <w:marLeft w:val="0"/>
              <w:marRight w:val="0"/>
              <w:marTop w:val="0"/>
              <w:marBottom w:val="0"/>
              <w:divBdr>
                <w:top w:val="none" w:sz="0" w:space="0" w:color="auto"/>
                <w:left w:val="none" w:sz="0" w:space="0" w:color="auto"/>
                <w:bottom w:val="none" w:sz="0" w:space="0" w:color="auto"/>
                <w:right w:val="none" w:sz="0" w:space="0" w:color="auto"/>
              </w:divBdr>
              <w:divsChild>
                <w:div w:id="468980802">
                  <w:marLeft w:val="0"/>
                  <w:marRight w:val="0"/>
                  <w:marTop w:val="0"/>
                  <w:marBottom w:val="0"/>
                  <w:divBdr>
                    <w:top w:val="none" w:sz="0" w:space="0" w:color="auto"/>
                    <w:left w:val="none" w:sz="0" w:space="0" w:color="auto"/>
                    <w:bottom w:val="none" w:sz="0" w:space="0" w:color="auto"/>
                    <w:right w:val="none" w:sz="0" w:space="0" w:color="auto"/>
                  </w:divBdr>
                  <w:divsChild>
                    <w:div w:id="747000945">
                      <w:marLeft w:val="0"/>
                      <w:marRight w:val="0"/>
                      <w:marTop w:val="0"/>
                      <w:marBottom w:val="0"/>
                      <w:divBdr>
                        <w:top w:val="none" w:sz="0" w:space="0" w:color="auto"/>
                        <w:left w:val="none" w:sz="0" w:space="0" w:color="auto"/>
                        <w:bottom w:val="none" w:sz="0" w:space="0" w:color="auto"/>
                        <w:right w:val="none" w:sz="0" w:space="0" w:color="auto"/>
                      </w:divBdr>
                      <w:divsChild>
                        <w:div w:id="1810857787">
                          <w:marLeft w:val="0"/>
                          <w:marRight w:val="0"/>
                          <w:marTop w:val="0"/>
                          <w:marBottom w:val="0"/>
                          <w:divBdr>
                            <w:top w:val="none" w:sz="0" w:space="0" w:color="auto"/>
                            <w:left w:val="none" w:sz="0" w:space="0" w:color="auto"/>
                            <w:bottom w:val="none" w:sz="0" w:space="0" w:color="auto"/>
                            <w:right w:val="none" w:sz="0" w:space="0" w:color="auto"/>
                          </w:divBdr>
                          <w:divsChild>
                            <w:div w:id="1225604426">
                              <w:marLeft w:val="0"/>
                              <w:marRight w:val="0"/>
                              <w:marTop w:val="0"/>
                              <w:marBottom w:val="0"/>
                              <w:divBdr>
                                <w:top w:val="none" w:sz="0" w:space="0" w:color="auto"/>
                                <w:left w:val="none" w:sz="0" w:space="0" w:color="auto"/>
                                <w:bottom w:val="none" w:sz="0" w:space="0" w:color="auto"/>
                                <w:right w:val="none" w:sz="0" w:space="0" w:color="auto"/>
                              </w:divBdr>
                              <w:divsChild>
                                <w:div w:id="361564042">
                                  <w:marLeft w:val="0"/>
                                  <w:marRight w:val="0"/>
                                  <w:marTop w:val="0"/>
                                  <w:marBottom w:val="180"/>
                                  <w:divBdr>
                                    <w:top w:val="none" w:sz="0" w:space="0" w:color="auto"/>
                                    <w:left w:val="none" w:sz="0" w:space="0" w:color="auto"/>
                                    <w:bottom w:val="none" w:sz="0" w:space="0" w:color="auto"/>
                                    <w:right w:val="none" w:sz="0" w:space="0" w:color="auto"/>
                                  </w:divBdr>
                                </w:div>
                                <w:div w:id="458231634">
                                  <w:marLeft w:val="0"/>
                                  <w:marRight w:val="0"/>
                                  <w:marTop w:val="0"/>
                                  <w:marBottom w:val="1800"/>
                                  <w:divBdr>
                                    <w:top w:val="none" w:sz="0" w:space="0" w:color="auto"/>
                                    <w:left w:val="none" w:sz="0" w:space="0" w:color="auto"/>
                                    <w:bottom w:val="none" w:sz="0" w:space="0" w:color="auto"/>
                                    <w:right w:val="none" w:sz="0" w:space="0" w:color="auto"/>
                                  </w:divBdr>
                                  <w:divsChild>
                                    <w:div w:id="98605620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533736">
          <w:marLeft w:val="0"/>
          <w:marRight w:val="0"/>
          <w:marTop w:val="0"/>
          <w:marBottom w:val="0"/>
          <w:divBdr>
            <w:top w:val="none" w:sz="0" w:space="0" w:color="auto"/>
            <w:left w:val="none" w:sz="0" w:space="0" w:color="auto"/>
            <w:bottom w:val="single" w:sz="6" w:space="0" w:color="DFDFDF"/>
            <w:right w:val="none" w:sz="0" w:space="0" w:color="auto"/>
          </w:divBdr>
          <w:divsChild>
            <w:div w:id="128241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5147">
      <w:bodyDiv w:val="1"/>
      <w:marLeft w:val="0"/>
      <w:marRight w:val="0"/>
      <w:marTop w:val="0"/>
      <w:marBottom w:val="0"/>
      <w:divBdr>
        <w:top w:val="none" w:sz="0" w:space="0" w:color="auto"/>
        <w:left w:val="none" w:sz="0" w:space="0" w:color="auto"/>
        <w:bottom w:val="none" w:sz="0" w:space="0" w:color="auto"/>
        <w:right w:val="none" w:sz="0" w:space="0" w:color="auto"/>
      </w:divBdr>
      <w:divsChild>
        <w:div w:id="978412352">
          <w:marLeft w:val="0"/>
          <w:marRight w:val="0"/>
          <w:marTop w:val="0"/>
          <w:marBottom w:val="0"/>
          <w:divBdr>
            <w:top w:val="none" w:sz="0" w:space="0" w:color="auto"/>
            <w:left w:val="none" w:sz="0" w:space="0" w:color="auto"/>
            <w:bottom w:val="none" w:sz="0" w:space="0" w:color="auto"/>
            <w:right w:val="none" w:sz="0" w:space="0" w:color="auto"/>
          </w:divBdr>
          <w:divsChild>
            <w:div w:id="1630162925">
              <w:marLeft w:val="0"/>
              <w:marRight w:val="0"/>
              <w:marTop w:val="0"/>
              <w:marBottom w:val="0"/>
              <w:divBdr>
                <w:top w:val="none" w:sz="0" w:space="0" w:color="auto"/>
                <w:left w:val="none" w:sz="0" w:space="0" w:color="auto"/>
                <w:bottom w:val="none" w:sz="0" w:space="0" w:color="auto"/>
                <w:right w:val="none" w:sz="0" w:space="0" w:color="auto"/>
              </w:divBdr>
            </w:div>
            <w:div w:id="1004937807">
              <w:marLeft w:val="0"/>
              <w:marRight w:val="0"/>
              <w:marTop w:val="0"/>
              <w:marBottom w:val="0"/>
              <w:divBdr>
                <w:top w:val="none" w:sz="0" w:space="0" w:color="auto"/>
                <w:left w:val="none" w:sz="0" w:space="0" w:color="auto"/>
                <w:bottom w:val="none" w:sz="0" w:space="0" w:color="auto"/>
                <w:right w:val="none" w:sz="0" w:space="0" w:color="auto"/>
              </w:divBdr>
              <w:divsChild>
                <w:div w:id="467750195">
                  <w:marLeft w:val="0"/>
                  <w:marRight w:val="0"/>
                  <w:marTop w:val="0"/>
                  <w:marBottom w:val="0"/>
                  <w:divBdr>
                    <w:top w:val="none" w:sz="0" w:space="0" w:color="auto"/>
                    <w:left w:val="none" w:sz="0" w:space="0" w:color="auto"/>
                    <w:bottom w:val="none" w:sz="0" w:space="0" w:color="auto"/>
                    <w:right w:val="none" w:sz="0" w:space="0" w:color="auto"/>
                  </w:divBdr>
                  <w:divsChild>
                    <w:div w:id="1104618612">
                      <w:marLeft w:val="0"/>
                      <w:marRight w:val="0"/>
                      <w:marTop w:val="0"/>
                      <w:marBottom w:val="0"/>
                      <w:divBdr>
                        <w:top w:val="none" w:sz="0" w:space="0" w:color="auto"/>
                        <w:left w:val="none" w:sz="0" w:space="0" w:color="auto"/>
                        <w:bottom w:val="none" w:sz="0" w:space="0" w:color="auto"/>
                        <w:right w:val="none" w:sz="0" w:space="0" w:color="auto"/>
                      </w:divBdr>
                      <w:divsChild>
                        <w:div w:id="106898650">
                          <w:marLeft w:val="0"/>
                          <w:marRight w:val="0"/>
                          <w:marTop w:val="0"/>
                          <w:marBottom w:val="0"/>
                          <w:divBdr>
                            <w:top w:val="none" w:sz="0" w:space="0" w:color="auto"/>
                            <w:left w:val="none" w:sz="0" w:space="0" w:color="auto"/>
                            <w:bottom w:val="none" w:sz="0" w:space="0" w:color="auto"/>
                            <w:right w:val="none" w:sz="0" w:space="0" w:color="auto"/>
                          </w:divBdr>
                          <w:divsChild>
                            <w:div w:id="312949407">
                              <w:marLeft w:val="0"/>
                              <w:marRight w:val="0"/>
                              <w:marTop w:val="0"/>
                              <w:marBottom w:val="0"/>
                              <w:divBdr>
                                <w:top w:val="none" w:sz="0" w:space="0" w:color="auto"/>
                                <w:left w:val="none" w:sz="0" w:space="0" w:color="auto"/>
                                <w:bottom w:val="none" w:sz="0" w:space="0" w:color="auto"/>
                                <w:right w:val="none" w:sz="0" w:space="0" w:color="auto"/>
                              </w:divBdr>
                              <w:divsChild>
                                <w:div w:id="1434781649">
                                  <w:marLeft w:val="0"/>
                                  <w:marRight w:val="0"/>
                                  <w:marTop w:val="0"/>
                                  <w:marBottom w:val="180"/>
                                  <w:divBdr>
                                    <w:top w:val="none" w:sz="0" w:space="0" w:color="auto"/>
                                    <w:left w:val="none" w:sz="0" w:space="0" w:color="auto"/>
                                    <w:bottom w:val="none" w:sz="0" w:space="0" w:color="auto"/>
                                    <w:right w:val="none" w:sz="0" w:space="0" w:color="auto"/>
                                  </w:divBdr>
                                </w:div>
                                <w:div w:id="1974094140">
                                  <w:marLeft w:val="0"/>
                                  <w:marRight w:val="0"/>
                                  <w:marTop w:val="0"/>
                                  <w:marBottom w:val="1800"/>
                                  <w:divBdr>
                                    <w:top w:val="none" w:sz="0" w:space="0" w:color="auto"/>
                                    <w:left w:val="none" w:sz="0" w:space="0" w:color="auto"/>
                                    <w:bottom w:val="none" w:sz="0" w:space="0" w:color="auto"/>
                                    <w:right w:val="none" w:sz="0" w:space="0" w:color="auto"/>
                                  </w:divBdr>
                                  <w:divsChild>
                                    <w:div w:id="644361379">
                                      <w:marLeft w:val="975"/>
                                      <w:marRight w:val="975"/>
                                      <w:marTop w:val="0"/>
                                      <w:marBottom w:val="225"/>
                                      <w:divBdr>
                                        <w:top w:val="none" w:sz="0" w:space="0" w:color="auto"/>
                                        <w:left w:val="none" w:sz="0" w:space="0" w:color="auto"/>
                                        <w:bottom w:val="none" w:sz="0" w:space="0" w:color="auto"/>
                                        <w:right w:val="none" w:sz="0" w:space="0" w:color="auto"/>
                                      </w:divBdr>
                                      <w:divsChild>
                                        <w:div w:id="656419130">
                                          <w:marLeft w:val="375"/>
                                          <w:marRight w:val="375"/>
                                          <w:marTop w:val="0"/>
                                          <w:marBottom w:val="225"/>
                                          <w:divBdr>
                                            <w:top w:val="none" w:sz="0" w:space="0" w:color="auto"/>
                                            <w:left w:val="none" w:sz="0" w:space="0" w:color="auto"/>
                                            <w:bottom w:val="none" w:sz="0" w:space="0" w:color="auto"/>
                                            <w:right w:val="none" w:sz="0" w:space="0" w:color="auto"/>
                                          </w:divBdr>
                                          <w:divsChild>
                                            <w:div w:id="60565578">
                                              <w:marLeft w:val="0"/>
                                              <w:marRight w:val="0"/>
                                              <w:marTop w:val="0"/>
                                              <w:marBottom w:val="0"/>
                                              <w:divBdr>
                                                <w:top w:val="none" w:sz="0" w:space="0" w:color="auto"/>
                                                <w:left w:val="none" w:sz="0" w:space="0" w:color="auto"/>
                                                <w:bottom w:val="none" w:sz="0" w:space="0" w:color="auto"/>
                                                <w:right w:val="none" w:sz="0" w:space="0" w:color="auto"/>
                                              </w:divBdr>
                                              <w:divsChild>
                                                <w:div w:id="10332635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93609730">
                                                      <w:marLeft w:val="-375"/>
                                                      <w:marRight w:val="0"/>
                                                      <w:marTop w:val="0"/>
                                                      <w:marBottom w:val="150"/>
                                                      <w:divBdr>
                                                        <w:top w:val="none" w:sz="0" w:space="0" w:color="auto"/>
                                                        <w:left w:val="none" w:sz="0" w:space="0" w:color="auto"/>
                                                        <w:bottom w:val="none" w:sz="0" w:space="0" w:color="auto"/>
                                                        <w:right w:val="none" w:sz="0" w:space="0" w:color="auto"/>
                                                      </w:divBdr>
                                                    </w:div>
                                                    <w:div w:id="1282565664">
                                                      <w:marLeft w:val="0"/>
                                                      <w:marRight w:val="0"/>
                                                      <w:marTop w:val="75"/>
                                                      <w:marBottom w:val="225"/>
                                                      <w:divBdr>
                                                        <w:top w:val="none" w:sz="0" w:space="0" w:color="auto"/>
                                                        <w:left w:val="none" w:sz="0" w:space="0" w:color="auto"/>
                                                        <w:bottom w:val="none" w:sz="0" w:space="0" w:color="auto"/>
                                                        <w:right w:val="none" w:sz="0" w:space="0" w:color="auto"/>
                                                      </w:divBdr>
                                                    </w:div>
                                                    <w:div w:id="19779494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81568977">
                                      <w:marLeft w:val="975"/>
                                      <w:marRight w:val="975"/>
                                      <w:marTop w:val="0"/>
                                      <w:marBottom w:val="225"/>
                                      <w:divBdr>
                                        <w:top w:val="none" w:sz="0" w:space="0" w:color="auto"/>
                                        <w:left w:val="none" w:sz="0" w:space="0" w:color="auto"/>
                                        <w:bottom w:val="none" w:sz="0" w:space="0" w:color="auto"/>
                                        <w:right w:val="none" w:sz="0" w:space="0" w:color="auto"/>
                                      </w:divBdr>
                                      <w:divsChild>
                                        <w:div w:id="925261510">
                                          <w:marLeft w:val="375"/>
                                          <w:marRight w:val="375"/>
                                          <w:marTop w:val="0"/>
                                          <w:marBottom w:val="225"/>
                                          <w:divBdr>
                                            <w:top w:val="none" w:sz="0" w:space="0" w:color="auto"/>
                                            <w:left w:val="none" w:sz="0" w:space="0" w:color="auto"/>
                                            <w:bottom w:val="none" w:sz="0" w:space="0" w:color="auto"/>
                                            <w:right w:val="none" w:sz="0" w:space="0" w:color="auto"/>
                                          </w:divBdr>
                                          <w:divsChild>
                                            <w:div w:id="1300191226">
                                              <w:marLeft w:val="0"/>
                                              <w:marRight w:val="0"/>
                                              <w:marTop w:val="0"/>
                                              <w:marBottom w:val="0"/>
                                              <w:divBdr>
                                                <w:top w:val="none" w:sz="0" w:space="0" w:color="auto"/>
                                                <w:left w:val="none" w:sz="0" w:space="0" w:color="auto"/>
                                                <w:bottom w:val="none" w:sz="0" w:space="0" w:color="auto"/>
                                                <w:right w:val="none" w:sz="0" w:space="0" w:color="auto"/>
                                              </w:divBdr>
                                              <w:divsChild>
                                                <w:div w:id="236383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945720">
                                                      <w:marLeft w:val="-375"/>
                                                      <w:marRight w:val="0"/>
                                                      <w:marTop w:val="0"/>
                                                      <w:marBottom w:val="150"/>
                                                      <w:divBdr>
                                                        <w:top w:val="none" w:sz="0" w:space="0" w:color="auto"/>
                                                        <w:left w:val="none" w:sz="0" w:space="0" w:color="auto"/>
                                                        <w:bottom w:val="none" w:sz="0" w:space="0" w:color="auto"/>
                                                        <w:right w:val="none" w:sz="0" w:space="0" w:color="auto"/>
                                                      </w:divBdr>
                                                    </w:div>
                                                    <w:div w:id="894467269">
                                                      <w:marLeft w:val="0"/>
                                                      <w:marRight w:val="0"/>
                                                      <w:marTop w:val="75"/>
                                                      <w:marBottom w:val="225"/>
                                                      <w:divBdr>
                                                        <w:top w:val="none" w:sz="0" w:space="0" w:color="auto"/>
                                                        <w:left w:val="none" w:sz="0" w:space="0" w:color="auto"/>
                                                        <w:bottom w:val="none" w:sz="0" w:space="0" w:color="auto"/>
                                                        <w:right w:val="none" w:sz="0" w:space="0" w:color="auto"/>
                                                      </w:divBdr>
                                                    </w:div>
                                                    <w:div w:id="865757612">
                                                      <w:marLeft w:val="0"/>
                                                      <w:marRight w:val="0"/>
                                                      <w:marTop w:val="0"/>
                                                      <w:marBottom w:val="225"/>
                                                      <w:divBdr>
                                                        <w:top w:val="none" w:sz="0" w:space="0" w:color="auto"/>
                                                        <w:left w:val="none" w:sz="0" w:space="0" w:color="auto"/>
                                                        <w:bottom w:val="none" w:sz="0" w:space="0" w:color="auto"/>
                                                        <w:right w:val="none" w:sz="0" w:space="0" w:color="auto"/>
                                                      </w:divBdr>
                                                      <w:divsChild>
                                                        <w:div w:id="8449021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3330">
                                      <w:marLeft w:val="975"/>
                                      <w:marRight w:val="975"/>
                                      <w:marTop w:val="0"/>
                                      <w:marBottom w:val="225"/>
                                      <w:divBdr>
                                        <w:top w:val="none" w:sz="0" w:space="0" w:color="auto"/>
                                        <w:left w:val="none" w:sz="0" w:space="0" w:color="auto"/>
                                        <w:bottom w:val="none" w:sz="0" w:space="0" w:color="auto"/>
                                        <w:right w:val="none" w:sz="0" w:space="0" w:color="auto"/>
                                      </w:divBdr>
                                      <w:divsChild>
                                        <w:div w:id="1678969781">
                                          <w:marLeft w:val="375"/>
                                          <w:marRight w:val="375"/>
                                          <w:marTop w:val="0"/>
                                          <w:marBottom w:val="225"/>
                                          <w:divBdr>
                                            <w:top w:val="none" w:sz="0" w:space="0" w:color="auto"/>
                                            <w:left w:val="none" w:sz="0" w:space="0" w:color="auto"/>
                                            <w:bottom w:val="none" w:sz="0" w:space="0" w:color="auto"/>
                                            <w:right w:val="none" w:sz="0" w:space="0" w:color="auto"/>
                                          </w:divBdr>
                                          <w:divsChild>
                                            <w:div w:id="1771005705">
                                              <w:marLeft w:val="0"/>
                                              <w:marRight w:val="0"/>
                                              <w:marTop w:val="0"/>
                                              <w:marBottom w:val="0"/>
                                              <w:divBdr>
                                                <w:top w:val="none" w:sz="0" w:space="0" w:color="auto"/>
                                                <w:left w:val="none" w:sz="0" w:space="0" w:color="auto"/>
                                                <w:bottom w:val="none" w:sz="0" w:space="0" w:color="auto"/>
                                                <w:right w:val="none" w:sz="0" w:space="0" w:color="auto"/>
                                              </w:divBdr>
                                              <w:divsChild>
                                                <w:div w:id="1912351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26929008">
                                                      <w:marLeft w:val="-375"/>
                                                      <w:marRight w:val="0"/>
                                                      <w:marTop w:val="0"/>
                                                      <w:marBottom w:val="150"/>
                                                      <w:divBdr>
                                                        <w:top w:val="none" w:sz="0" w:space="0" w:color="auto"/>
                                                        <w:left w:val="none" w:sz="0" w:space="0" w:color="auto"/>
                                                        <w:bottom w:val="none" w:sz="0" w:space="0" w:color="auto"/>
                                                        <w:right w:val="none" w:sz="0" w:space="0" w:color="auto"/>
                                                      </w:divBdr>
                                                    </w:div>
                                                    <w:div w:id="1282690791">
                                                      <w:marLeft w:val="0"/>
                                                      <w:marRight w:val="0"/>
                                                      <w:marTop w:val="75"/>
                                                      <w:marBottom w:val="225"/>
                                                      <w:divBdr>
                                                        <w:top w:val="none" w:sz="0" w:space="0" w:color="auto"/>
                                                        <w:left w:val="none" w:sz="0" w:space="0" w:color="auto"/>
                                                        <w:bottom w:val="none" w:sz="0" w:space="0" w:color="auto"/>
                                                        <w:right w:val="none" w:sz="0" w:space="0" w:color="auto"/>
                                                      </w:divBdr>
                                                    </w:div>
                                                    <w:div w:id="1294945879">
                                                      <w:marLeft w:val="0"/>
                                                      <w:marRight w:val="0"/>
                                                      <w:marTop w:val="0"/>
                                                      <w:marBottom w:val="225"/>
                                                      <w:divBdr>
                                                        <w:top w:val="none" w:sz="0" w:space="0" w:color="auto"/>
                                                        <w:left w:val="none" w:sz="0" w:space="0" w:color="auto"/>
                                                        <w:bottom w:val="none" w:sz="0" w:space="0" w:color="auto"/>
                                                        <w:right w:val="none" w:sz="0" w:space="0" w:color="auto"/>
                                                      </w:divBdr>
                                                      <w:divsChild>
                                                        <w:div w:id="5061384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15820">
                                      <w:marLeft w:val="975"/>
                                      <w:marRight w:val="975"/>
                                      <w:marTop w:val="0"/>
                                      <w:marBottom w:val="225"/>
                                      <w:divBdr>
                                        <w:top w:val="none" w:sz="0" w:space="0" w:color="auto"/>
                                        <w:left w:val="none" w:sz="0" w:space="0" w:color="auto"/>
                                        <w:bottom w:val="none" w:sz="0" w:space="0" w:color="auto"/>
                                        <w:right w:val="none" w:sz="0" w:space="0" w:color="auto"/>
                                      </w:divBdr>
                                    </w:div>
                                    <w:div w:id="1347365268">
                                      <w:marLeft w:val="975"/>
                                      <w:marRight w:val="975"/>
                                      <w:marTop w:val="0"/>
                                      <w:marBottom w:val="225"/>
                                      <w:divBdr>
                                        <w:top w:val="none" w:sz="0" w:space="0" w:color="auto"/>
                                        <w:left w:val="none" w:sz="0" w:space="0" w:color="auto"/>
                                        <w:bottom w:val="none" w:sz="0" w:space="0" w:color="auto"/>
                                        <w:right w:val="none" w:sz="0" w:space="0" w:color="auto"/>
                                      </w:divBdr>
                                    </w:div>
                                    <w:div w:id="75158632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805452">
          <w:marLeft w:val="0"/>
          <w:marRight w:val="0"/>
          <w:marTop w:val="0"/>
          <w:marBottom w:val="0"/>
          <w:divBdr>
            <w:top w:val="none" w:sz="0" w:space="0" w:color="auto"/>
            <w:left w:val="none" w:sz="0" w:space="0" w:color="auto"/>
            <w:bottom w:val="single" w:sz="6" w:space="0" w:color="DFDFDF"/>
            <w:right w:val="none" w:sz="0" w:space="0" w:color="auto"/>
          </w:divBdr>
          <w:divsChild>
            <w:div w:id="7799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2812">
      <w:bodyDiv w:val="1"/>
      <w:marLeft w:val="0"/>
      <w:marRight w:val="0"/>
      <w:marTop w:val="0"/>
      <w:marBottom w:val="0"/>
      <w:divBdr>
        <w:top w:val="none" w:sz="0" w:space="0" w:color="auto"/>
        <w:left w:val="none" w:sz="0" w:space="0" w:color="auto"/>
        <w:bottom w:val="none" w:sz="0" w:space="0" w:color="auto"/>
        <w:right w:val="none" w:sz="0" w:space="0" w:color="auto"/>
      </w:divBdr>
      <w:divsChild>
        <w:div w:id="33888431">
          <w:marLeft w:val="0"/>
          <w:marRight w:val="0"/>
          <w:marTop w:val="0"/>
          <w:marBottom w:val="0"/>
          <w:divBdr>
            <w:top w:val="none" w:sz="0" w:space="0" w:color="auto"/>
            <w:left w:val="none" w:sz="0" w:space="0" w:color="auto"/>
            <w:bottom w:val="none" w:sz="0" w:space="0" w:color="auto"/>
            <w:right w:val="none" w:sz="0" w:space="0" w:color="auto"/>
          </w:divBdr>
          <w:divsChild>
            <w:div w:id="1080520857">
              <w:marLeft w:val="0"/>
              <w:marRight w:val="0"/>
              <w:marTop w:val="0"/>
              <w:marBottom w:val="0"/>
              <w:divBdr>
                <w:top w:val="none" w:sz="0" w:space="0" w:color="auto"/>
                <w:left w:val="none" w:sz="0" w:space="0" w:color="auto"/>
                <w:bottom w:val="none" w:sz="0" w:space="0" w:color="auto"/>
                <w:right w:val="none" w:sz="0" w:space="0" w:color="auto"/>
              </w:divBdr>
            </w:div>
            <w:div w:id="893658448">
              <w:marLeft w:val="0"/>
              <w:marRight w:val="0"/>
              <w:marTop w:val="0"/>
              <w:marBottom w:val="0"/>
              <w:divBdr>
                <w:top w:val="none" w:sz="0" w:space="0" w:color="auto"/>
                <w:left w:val="none" w:sz="0" w:space="0" w:color="auto"/>
                <w:bottom w:val="none" w:sz="0" w:space="0" w:color="auto"/>
                <w:right w:val="none" w:sz="0" w:space="0" w:color="auto"/>
              </w:divBdr>
              <w:divsChild>
                <w:div w:id="479158310">
                  <w:marLeft w:val="0"/>
                  <w:marRight w:val="0"/>
                  <w:marTop w:val="0"/>
                  <w:marBottom w:val="0"/>
                  <w:divBdr>
                    <w:top w:val="none" w:sz="0" w:space="0" w:color="auto"/>
                    <w:left w:val="none" w:sz="0" w:space="0" w:color="auto"/>
                    <w:bottom w:val="none" w:sz="0" w:space="0" w:color="auto"/>
                    <w:right w:val="none" w:sz="0" w:space="0" w:color="auto"/>
                  </w:divBdr>
                  <w:divsChild>
                    <w:div w:id="1771121394">
                      <w:marLeft w:val="0"/>
                      <w:marRight w:val="0"/>
                      <w:marTop w:val="0"/>
                      <w:marBottom w:val="0"/>
                      <w:divBdr>
                        <w:top w:val="none" w:sz="0" w:space="0" w:color="auto"/>
                        <w:left w:val="none" w:sz="0" w:space="0" w:color="auto"/>
                        <w:bottom w:val="none" w:sz="0" w:space="0" w:color="auto"/>
                        <w:right w:val="none" w:sz="0" w:space="0" w:color="auto"/>
                      </w:divBdr>
                      <w:divsChild>
                        <w:div w:id="405736211">
                          <w:marLeft w:val="0"/>
                          <w:marRight w:val="0"/>
                          <w:marTop w:val="0"/>
                          <w:marBottom w:val="0"/>
                          <w:divBdr>
                            <w:top w:val="none" w:sz="0" w:space="0" w:color="auto"/>
                            <w:left w:val="none" w:sz="0" w:space="0" w:color="auto"/>
                            <w:bottom w:val="none" w:sz="0" w:space="0" w:color="auto"/>
                            <w:right w:val="none" w:sz="0" w:space="0" w:color="auto"/>
                          </w:divBdr>
                          <w:divsChild>
                            <w:div w:id="640231534">
                              <w:marLeft w:val="0"/>
                              <w:marRight w:val="0"/>
                              <w:marTop w:val="0"/>
                              <w:marBottom w:val="0"/>
                              <w:divBdr>
                                <w:top w:val="none" w:sz="0" w:space="0" w:color="auto"/>
                                <w:left w:val="none" w:sz="0" w:space="0" w:color="auto"/>
                                <w:bottom w:val="none" w:sz="0" w:space="0" w:color="auto"/>
                                <w:right w:val="none" w:sz="0" w:space="0" w:color="auto"/>
                              </w:divBdr>
                              <w:divsChild>
                                <w:div w:id="1470515032">
                                  <w:marLeft w:val="0"/>
                                  <w:marRight w:val="0"/>
                                  <w:marTop w:val="0"/>
                                  <w:marBottom w:val="180"/>
                                  <w:divBdr>
                                    <w:top w:val="none" w:sz="0" w:space="0" w:color="auto"/>
                                    <w:left w:val="none" w:sz="0" w:space="0" w:color="auto"/>
                                    <w:bottom w:val="none" w:sz="0" w:space="0" w:color="auto"/>
                                    <w:right w:val="none" w:sz="0" w:space="0" w:color="auto"/>
                                  </w:divBdr>
                                </w:div>
                                <w:div w:id="147694974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472044">
          <w:marLeft w:val="0"/>
          <w:marRight w:val="0"/>
          <w:marTop w:val="0"/>
          <w:marBottom w:val="0"/>
          <w:divBdr>
            <w:top w:val="none" w:sz="0" w:space="0" w:color="auto"/>
            <w:left w:val="none" w:sz="0" w:space="0" w:color="auto"/>
            <w:bottom w:val="single" w:sz="6" w:space="0" w:color="DFDFDF"/>
            <w:right w:val="none" w:sz="0" w:space="0" w:color="auto"/>
          </w:divBdr>
          <w:divsChild>
            <w:div w:id="1948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2609">
      <w:bodyDiv w:val="1"/>
      <w:marLeft w:val="0"/>
      <w:marRight w:val="0"/>
      <w:marTop w:val="0"/>
      <w:marBottom w:val="0"/>
      <w:divBdr>
        <w:top w:val="none" w:sz="0" w:space="0" w:color="auto"/>
        <w:left w:val="none" w:sz="0" w:space="0" w:color="auto"/>
        <w:bottom w:val="none" w:sz="0" w:space="0" w:color="auto"/>
        <w:right w:val="none" w:sz="0" w:space="0" w:color="auto"/>
      </w:divBdr>
      <w:divsChild>
        <w:div w:id="1304772411">
          <w:marLeft w:val="0"/>
          <w:marRight w:val="0"/>
          <w:marTop w:val="0"/>
          <w:marBottom w:val="0"/>
          <w:divBdr>
            <w:top w:val="none" w:sz="0" w:space="0" w:color="auto"/>
            <w:left w:val="none" w:sz="0" w:space="0" w:color="auto"/>
            <w:bottom w:val="none" w:sz="0" w:space="0" w:color="auto"/>
            <w:right w:val="none" w:sz="0" w:space="0" w:color="auto"/>
          </w:divBdr>
          <w:divsChild>
            <w:div w:id="838352788">
              <w:marLeft w:val="0"/>
              <w:marRight w:val="0"/>
              <w:marTop w:val="0"/>
              <w:marBottom w:val="0"/>
              <w:divBdr>
                <w:top w:val="none" w:sz="0" w:space="0" w:color="auto"/>
                <w:left w:val="none" w:sz="0" w:space="0" w:color="auto"/>
                <w:bottom w:val="none" w:sz="0" w:space="0" w:color="auto"/>
                <w:right w:val="none" w:sz="0" w:space="0" w:color="auto"/>
              </w:divBdr>
            </w:div>
            <w:div w:id="1905137678">
              <w:marLeft w:val="0"/>
              <w:marRight w:val="0"/>
              <w:marTop w:val="0"/>
              <w:marBottom w:val="0"/>
              <w:divBdr>
                <w:top w:val="none" w:sz="0" w:space="0" w:color="auto"/>
                <w:left w:val="none" w:sz="0" w:space="0" w:color="auto"/>
                <w:bottom w:val="none" w:sz="0" w:space="0" w:color="auto"/>
                <w:right w:val="none" w:sz="0" w:space="0" w:color="auto"/>
              </w:divBdr>
              <w:divsChild>
                <w:div w:id="1157772184">
                  <w:marLeft w:val="0"/>
                  <w:marRight w:val="0"/>
                  <w:marTop w:val="0"/>
                  <w:marBottom w:val="0"/>
                  <w:divBdr>
                    <w:top w:val="none" w:sz="0" w:space="0" w:color="auto"/>
                    <w:left w:val="none" w:sz="0" w:space="0" w:color="auto"/>
                    <w:bottom w:val="none" w:sz="0" w:space="0" w:color="auto"/>
                    <w:right w:val="none" w:sz="0" w:space="0" w:color="auto"/>
                  </w:divBdr>
                  <w:divsChild>
                    <w:div w:id="1821924500">
                      <w:marLeft w:val="0"/>
                      <w:marRight w:val="0"/>
                      <w:marTop w:val="0"/>
                      <w:marBottom w:val="0"/>
                      <w:divBdr>
                        <w:top w:val="none" w:sz="0" w:space="0" w:color="auto"/>
                        <w:left w:val="none" w:sz="0" w:space="0" w:color="auto"/>
                        <w:bottom w:val="none" w:sz="0" w:space="0" w:color="auto"/>
                        <w:right w:val="none" w:sz="0" w:space="0" w:color="auto"/>
                      </w:divBdr>
                      <w:divsChild>
                        <w:div w:id="1378356351">
                          <w:marLeft w:val="0"/>
                          <w:marRight w:val="0"/>
                          <w:marTop w:val="0"/>
                          <w:marBottom w:val="0"/>
                          <w:divBdr>
                            <w:top w:val="none" w:sz="0" w:space="0" w:color="auto"/>
                            <w:left w:val="none" w:sz="0" w:space="0" w:color="auto"/>
                            <w:bottom w:val="none" w:sz="0" w:space="0" w:color="auto"/>
                            <w:right w:val="none" w:sz="0" w:space="0" w:color="auto"/>
                          </w:divBdr>
                          <w:divsChild>
                            <w:div w:id="1454521374">
                              <w:marLeft w:val="0"/>
                              <w:marRight w:val="0"/>
                              <w:marTop w:val="0"/>
                              <w:marBottom w:val="0"/>
                              <w:divBdr>
                                <w:top w:val="none" w:sz="0" w:space="0" w:color="auto"/>
                                <w:left w:val="none" w:sz="0" w:space="0" w:color="auto"/>
                                <w:bottom w:val="none" w:sz="0" w:space="0" w:color="auto"/>
                                <w:right w:val="none" w:sz="0" w:space="0" w:color="auto"/>
                              </w:divBdr>
                              <w:divsChild>
                                <w:div w:id="907232699">
                                  <w:marLeft w:val="0"/>
                                  <w:marRight w:val="0"/>
                                  <w:marTop w:val="0"/>
                                  <w:marBottom w:val="180"/>
                                  <w:divBdr>
                                    <w:top w:val="none" w:sz="0" w:space="0" w:color="auto"/>
                                    <w:left w:val="none" w:sz="0" w:space="0" w:color="auto"/>
                                    <w:bottom w:val="none" w:sz="0" w:space="0" w:color="auto"/>
                                    <w:right w:val="none" w:sz="0" w:space="0" w:color="auto"/>
                                  </w:divBdr>
                                </w:div>
                                <w:div w:id="64208313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637963">
          <w:marLeft w:val="0"/>
          <w:marRight w:val="0"/>
          <w:marTop w:val="0"/>
          <w:marBottom w:val="0"/>
          <w:divBdr>
            <w:top w:val="none" w:sz="0" w:space="0" w:color="auto"/>
            <w:left w:val="none" w:sz="0" w:space="0" w:color="auto"/>
            <w:bottom w:val="single" w:sz="6" w:space="0" w:color="DFDFDF"/>
            <w:right w:val="none" w:sz="0" w:space="0" w:color="auto"/>
          </w:divBdr>
          <w:divsChild>
            <w:div w:id="13107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6868">
      <w:bodyDiv w:val="1"/>
      <w:marLeft w:val="0"/>
      <w:marRight w:val="0"/>
      <w:marTop w:val="0"/>
      <w:marBottom w:val="0"/>
      <w:divBdr>
        <w:top w:val="none" w:sz="0" w:space="0" w:color="auto"/>
        <w:left w:val="none" w:sz="0" w:space="0" w:color="auto"/>
        <w:bottom w:val="none" w:sz="0" w:space="0" w:color="auto"/>
        <w:right w:val="none" w:sz="0" w:space="0" w:color="auto"/>
      </w:divBdr>
      <w:divsChild>
        <w:div w:id="55783317">
          <w:marLeft w:val="0"/>
          <w:marRight w:val="0"/>
          <w:marTop w:val="0"/>
          <w:marBottom w:val="0"/>
          <w:divBdr>
            <w:top w:val="none" w:sz="0" w:space="0" w:color="auto"/>
            <w:left w:val="none" w:sz="0" w:space="0" w:color="auto"/>
            <w:bottom w:val="none" w:sz="0" w:space="0" w:color="auto"/>
            <w:right w:val="none" w:sz="0" w:space="0" w:color="auto"/>
          </w:divBdr>
          <w:divsChild>
            <w:div w:id="1040975035">
              <w:marLeft w:val="0"/>
              <w:marRight w:val="0"/>
              <w:marTop w:val="0"/>
              <w:marBottom w:val="0"/>
              <w:divBdr>
                <w:top w:val="none" w:sz="0" w:space="0" w:color="auto"/>
                <w:left w:val="none" w:sz="0" w:space="0" w:color="auto"/>
                <w:bottom w:val="none" w:sz="0" w:space="0" w:color="auto"/>
                <w:right w:val="none" w:sz="0" w:space="0" w:color="auto"/>
              </w:divBdr>
            </w:div>
            <w:div w:id="1002511102">
              <w:marLeft w:val="0"/>
              <w:marRight w:val="0"/>
              <w:marTop w:val="0"/>
              <w:marBottom w:val="0"/>
              <w:divBdr>
                <w:top w:val="none" w:sz="0" w:space="0" w:color="auto"/>
                <w:left w:val="none" w:sz="0" w:space="0" w:color="auto"/>
                <w:bottom w:val="none" w:sz="0" w:space="0" w:color="auto"/>
                <w:right w:val="none" w:sz="0" w:space="0" w:color="auto"/>
              </w:divBdr>
              <w:divsChild>
                <w:div w:id="1337266522">
                  <w:marLeft w:val="0"/>
                  <w:marRight w:val="0"/>
                  <w:marTop w:val="0"/>
                  <w:marBottom w:val="0"/>
                  <w:divBdr>
                    <w:top w:val="none" w:sz="0" w:space="0" w:color="auto"/>
                    <w:left w:val="none" w:sz="0" w:space="0" w:color="auto"/>
                    <w:bottom w:val="none" w:sz="0" w:space="0" w:color="auto"/>
                    <w:right w:val="none" w:sz="0" w:space="0" w:color="auto"/>
                  </w:divBdr>
                  <w:divsChild>
                    <w:div w:id="969673187">
                      <w:marLeft w:val="0"/>
                      <w:marRight w:val="0"/>
                      <w:marTop w:val="0"/>
                      <w:marBottom w:val="0"/>
                      <w:divBdr>
                        <w:top w:val="none" w:sz="0" w:space="0" w:color="auto"/>
                        <w:left w:val="none" w:sz="0" w:space="0" w:color="auto"/>
                        <w:bottom w:val="none" w:sz="0" w:space="0" w:color="auto"/>
                        <w:right w:val="none" w:sz="0" w:space="0" w:color="auto"/>
                      </w:divBdr>
                      <w:divsChild>
                        <w:div w:id="1415591821">
                          <w:marLeft w:val="0"/>
                          <w:marRight w:val="0"/>
                          <w:marTop w:val="0"/>
                          <w:marBottom w:val="0"/>
                          <w:divBdr>
                            <w:top w:val="none" w:sz="0" w:space="0" w:color="auto"/>
                            <w:left w:val="none" w:sz="0" w:space="0" w:color="auto"/>
                            <w:bottom w:val="none" w:sz="0" w:space="0" w:color="auto"/>
                            <w:right w:val="none" w:sz="0" w:space="0" w:color="auto"/>
                          </w:divBdr>
                          <w:divsChild>
                            <w:div w:id="1520006064">
                              <w:marLeft w:val="0"/>
                              <w:marRight w:val="0"/>
                              <w:marTop w:val="0"/>
                              <w:marBottom w:val="0"/>
                              <w:divBdr>
                                <w:top w:val="none" w:sz="0" w:space="0" w:color="auto"/>
                                <w:left w:val="none" w:sz="0" w:space="0" w:color="auto"/>
                                <w:bottom w:val="none" w:sz="0" w:space="0" w:color="auto"/>
                                <w:right w:val="none" w:sz="0" w:space="0" w:color="auto"/>
                              </w:divBdr>
                              <w:divsChild>
                                <w:div w:id="79373417">
                                  <w:marLeft w:val="0"/>
                                  <w:marRight w:val="0"/>
                                  <w:marTop w:val="0"/>
                                  <w:marBottom w:val="180"/>
                                  <w:divBdr>
                                    <w:top w:val="none" w:sz="0" w:space="0" w:color="auto"/>
                                    <w:left w:val="none" w:sz="0" w:space="0" w:color="auto"/>
                                    <w:bottom w:val="none" w:sz="0" w:space="0" w:color="auto"/>
                                    <w:right w:val="none" w:sz="0" w:space="0" w:color="auto"/>
                                  </w:divBdr>
                                </w:div>
                                <w:div w:id="157982617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628928">
          <w:marLeft w:val="0"/>
          <w:marRight w:val="0"/>
          <w:marTop w:val="0"/>
          <w:marBottom w:val="0"/>
          <w:divBdr>
            <w:top w:val="none" w:sz="0" w:space="0" w:color="auto"/>
            <w:left w:val="none" w:sz="0" w:space="0" w:color="auto"/>
            <w:bottom w:val="single" w:sz="6" w:space="0" w:color="DFDFDF"/>
            <w:right w:val="none" w:sz="0" w:space="0" w:color="auto"/>
          </w:divBdr>
          <w:divsChild>
            <w:div w:id="1078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63443">
      <w:bodyDiv w:val="1"/>
      <w:marLeft w:val="0"/>
      <w:marRight w:val="0"/>
      <w:marTop w:val="0"/>
      <w:marBottom w:val="0"/>
      <w:divBdr>
        <w:top w:val="none" w:sz="0" w:space="0" w:color="auto"/>
        <w:left w:val="none" w:sz="0" w:space="0" w:color="auto"/>
        <w:bottom w:val="none" w:sz="0" w:space="0" w:color="auto"/>
        <w:right w:val="none" w:sz="0" w:space="0" w:color="auto"/>
      </w:divBdr>
      <w:divsChild>
        <w:div w:id="247352825">
          <w:marLeft w:val="0"/>
          <w:marRight w:val="0"/>
          <w:marTop w:val="0"/>
          <w:marBottom w:val="0"/>
          <w:divBdr>
            <w:top w:val="none" w:sz="0" w:space="0" w:color="auto"/>
            <w:left w:val="none" w:sz="0" w:space="0" w:color="auto"/>
            <w:bottom w:val="none" w:sz="0" w:space="0" w:color="auto"/>
            <w:right w:val="none" w:sz="0" w:space="0" w:color="auto"/>
          </w:divBdr>
          <w:divsChild>
            <w:div w:id="655376403">
              <w:marLeft w:val="0"/>
              <w:marRight w:val="0"/>
              <w:marTop w:val="0"/>
              <w:marBottom w:val="0"/>
              <w:divBdr>
                <w:top w:val="none" w:sz="0" w:space="0" w:color="auto"/>
                <w:left w:val="none" w:sz="0" w:space="0" w:color="auto"/>
                <w:bottom w:val="none" w:sz="0" w:space="0" w:color="auto"/>
                <w:right w:val="none" w:sz="0" w:space="0" w:color="auto"/>
              </w:divBdr>
            </w:div>
            <w:div w:id="578055753">
              <w:marLeft w:val="0"/>
              <w:marRight w:val="0"/>
              <w:marTop w:val="0"/>
              <w:marBottom w:val="0"/>
              <w:divBdr>
                <w:top w:val="none" w:sz="0" w:space="0" w:color="auto"/>
                <w:left w:val="none" w:sz="0" w:space="0" w:color="auto"/>
                <w:bottom w:val="none" w:sz="0" w:space="0" w:color="auto"/>
                <w:right w:val="none" w:sz="0" w:space="0" w:color="auto"/>
              </w:divBdr>
              <w:divsChild>
                <w:div w:id="1457410144">
                  <w:marLeft w:val="0"/>
                  <w:marRight w:val="0"/>
                  <w:marTop w:val="0"/>
                  <w:marBottom w:val="0"/>
                  <w:divBdr>
                    <w:top w:val="none" w:sz="0" w:space="0" w:color="auto"/>
                    <w:left w:val="none" w:sz="0" w:space="0" w:color="auto"/>
                    <w:bottom w:val="none" w:sz="0" w:space="0" w:color="auto"/>
                    <w:right w:val="none" w:sz="0" w:space="0" w:color="auto"/>
                  </w:divBdr>
                  <w:divsChild>
                    <w:div w:id="1127626655">
                      <w:marLeft w:val="0"/>
                      <w:marRight w:val="0"/>
                      <w:marTop w:val="0"/>
                      <w:marBottom w:val="0"/>
                      <w:divBdr>
                        <w:top w:val="none" w:sz="0" w:space="0" w:color="auto"/>
                        <w:left w:val="none" w:sz="0" w:space="0" w:color="auto"/>
                        <w:bottom w:val="none" w:sz="0" w:space="0" w:color="auto"/>
                        <w:right w:val="none" w:sz="0" w:space="0" w:color="auto"/>
                      </w:divBdr>
                      <w:divsChild>
                        <w:div w:id="1635058316">
                          <w:marLeft w:val="0"/>
                          <w:marRight w:val="0"/>
                          <w:marTop w:val="0"/>
                          <w:marBottom w:val="0"/>
                          <w:divBdr>
                            <w:top w:val="none" w:sz="0" w:space="0" w:color="auto"/>
                            <w:left w:val="none" w:sz="0" w:space="0" w:color="auto"/>
                            <w:bottom w:val="none" w:sz="0" w:space="0" w:color="auto"/>
                            <w:right w:val="none" w:sz="0" w:space="0" w:color="auto"/>
                          </w:divBdr>
                          <w:divsChild>
                            <w:div w:id="657004762">
                              <w:marLeft w:val="0"/>
                              <w:marRight w:val="0"/>
                              <w:marTop w:val="0"/>
                              <w:marBottom w:val="0"/>
                              <w:divBdr>
                                <w:top w:val="none" w:sz="0" w:space="0" w:color="auto"/>
                                <w:left w:val="none" w:sz="0" w:space="0" w:color="auto"/>
                                <w:bottom w:val="none" w:sz="0" w:space="0" w:color="auto"/>
                                <w:right w:val="none" w:sz="0" w:space="0" w:color="auto"/>
                              </w:divBdr>
                              <w:divsChild>
                                <w:div w:id="678040142">
                                  <w:marLeft w:val="0"/>
                                  <w:marRight w:val="0"/>
                                  <w:marTop w:val="0"/>
                                  <w:marBottom w:val="180"/>
                                  <w:divBdr>
                                    <w:top w:val="none" w:sz="0" w:space="0" w:color="auto"/>
                                    <w:left w:val="none" w:sz="0" w:space="0" w:color="auto"/>
                                    <w:bottom w:val="none" w:sz="0" w:space="0" w:color="auto"/>
                                    <w:right w:val="none" w:sz="0" w:space="0" w:color="auto"/>
                                  </w:divBdr>
                                </w:div>
                                <w:div w:id="649095283">
                                  <w:marLeft w:val="0"/>
                                  <w:marRight w:val="0"/>
                                  <w:marTop w:val="0"/>
                                  <w:marBottom w:val="1800"/>
                                  <w:divBdr>
                                    <w:top w:val="none" w:sz="0" w:space="0" w:color="auto"/>
                                    <w:left w:val="none" w:sz="0" w:space="0" w:color="auto"/>
                                    <w:bottom w:val="none" w:sz="0" w:space="0" w:color="auto"/>
                                    <w:right w:val="none" w:sz="0" w:space="0" w:color="auto"/>
                                  </w:divBdr>
                                  <w:divsChild>
                                    <w:div w:id="517161429">
                                      <w:marLeft w:val="375"/>
                                      <w:marRight w:val="375"/>
                                      <w:marTop w:val="0"/>
                                      <w:marBottom w:val="225"/>
                                      <w:divBdr>
                                        <w:top w:val="none" w:sz="0" w:space="0" w:color="auto"/>
                                        <w:left w:val="none" w:sz="0" w:space="0" w:color="auto"/>
                                        <w:bottom w:val="none" w:sz="0" w:space="0" w:color="auto"/>
                                        <w:right w:val="none" w:sz="0" w:space="0" w:color="auto"/>
                                      </w:divBdr>
                                      <w:divsChild>
                                        <w:div w:id="260450274">
                                          <w:marLeft w:val="0"/>
                                          <w:marRight w:val="0"/>
                                          <w:marTop w:val="0"/>
                                          <w:marBottom w:val="0"/>
                                          <w:divBdr>
                                            <w:top w:val="none" w:sz="0" w:space="0" w:color="auto"/>
                                            <w:left w:val="none" w:sz="0" w:space="0" w:color="auto"/>
                                            <w:bottom w:val="none" w:sz="0" w:space="0" w:color="auto"/>
                                            <w:right w:val="none" w:sz="0" w:space="0" w:color="auto"/>
                                          </w:divBdr>
                                          <w:divsChild>
                                            <w:div w:id="20955918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74558582">
                                                  <w:marLeft w:val="-375"/>
                                                  <w:marRight w:val="0"/>
                                                  <w:marTop w:val="0"/>
                                                  <w:marBottom w:val="150"/>
                                                  <w:divBdr>
                                                    <w:top w:val="none" w:sz="0" w:space="0" w:color="auto"/>
                                                    <w:left w:val="none" w:sz="0" w:space="0" w:color="auto"/>
                                                    <w:bottom w:val="none" w:sz="0" w:space="0" w:color="auto"/>
                                                    <w:right w:val="none" w:sz="0" w:space="0" w:color="auto"/>
                                                  </w:divBdr>
                                                </w:div>
                                                <w:div w:id="252974385">
                                                  <w:marLeft w:val="0"/>
                                                  <w:marRight w:val="0"/>
                                                  <w:marTop w:val="75"/>
                                                  <w:marBottom w:val="225"/>
                                                  <w:divBdr>
                                                    <w:top w:val="none" w:sz="0" w:space="0" w:color="auto"/>
                                                    <w:left w:val="none" w:sz="0" w:space="0" w:color="auto"/>
                                                    <w:bottom w:val="none" w:sz="0" w:space="0" w:color="auto"/>
                                                    <w:right w:val="none" w:sz="0" w:space="0" w:color="auto"/>
                                                  </w:divBdr>
                                                </w:div>
                                                <w:div w:id="20679530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221423">
          <w:marLeft w:val="0"/>
          <w:marRight w:val="0"/>
          <w:marTop w:val="0"/>
          <w:marBottom w:val="0"/>
          <w:divBdr>
            <w:top w:val="none" w:sz="0" w:space="0" w:color="auto"/>
            <w:left w:val="none" w:sz="0" w:space="0" w:color="auto"/>
            <w:bottom w:val="single" w:sz="6" w:space="0" w:color="DFDFDF"/>
            <w:right w:val="none" w:sz="0" w:space="0" w:color="auto"/>
          </w:divBdr>
          <w:divsChild>
            <w:div w:id="20511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8140">
      <w:bodyDiv w:val="1"/>
      <w:marLeft w:val="0"/>
      <w:marRight w:val="0"/>
      <w:marTop w:val="0"/>
      <w:marBottom w:val="0"/>
      <w:divBdr>
        <w:top w:val="none" w:sz="0" w:space="0" w:color="auto"/>
        <w:left w:val="none" w:sz="0" w:space="0" w:color="auto"/>
        <w:bottom w:val="none" w:sz="0" w:space="0" w:color="auto"/>
        <w:right w:val="none" w:sz="0" w:space="0" w:color="auto"/>
      </w:divBdr>
      <w:divsChild>
        <w:div w:id="795099028">
          <w:marLeft w:val="0"/>
          <w:marRight w:val="0"/>
          <w:marTop w:val="0"/>
          <w:marBottom w:val="0"/>
          <w:divBdr>
            <w:top w:val="none" w:sz="0" w:space="0" w:color="auto"/>
            <w:left w:val="none" w:sz="0" w:space="0" w:color="auto"/>
            <w:bottom w:val="none" w:sz="0" w:space="0" w:color="auto"/>
            <w:right w:val="none" w:sz="0" w:space="0" w:color="auto"/>
          </w:divBdr>
          <w:divsChild>
            <w:div w:id="883954717">
              <w:marLeft w:val="0"/>
              <w:marRight w:val="0"/>
              <w:marTop w:val="0"/>
              <w:marBottom w:val="0"/>
              <w:divBdr>
                <w:top w:val="none" w:sz="0" w:space="0" w:color="auto"/>
                <w:left w:val="none" w:sz="0" w:space="0" w:color="auto"/>
                <w:bottom w:val="none" w:sz="0" w:space="0" w:color="auto"/>
                <w:right w:val="none" w:sz="0" w:space="0" w:color="auto"/>
              </w:divBdr>
            </w:div>
            <w:div w:id="2004579080">
              <w:marLeft w:val="0"/>
              <w:marRight w:val="0"/>
              <w:marTop w:val="0"/>
              <w:marBottom w:val="0"/>
              <w:divBdr>
                <w:top w:val="none" w:sz="0" w:space="0" w:color="auto"/>
                <w:left w:val="none" w:sz="0" w:space="0" w:color="auto"/>
                <w:bottom w:val="none" w:sz="0" w:space="0" w:color="auto"/>
                <w:right w:val="none" w:sz="0" w:space="0" w:color="auto"/>
              </w:divBdr>
              <w:divsChild>
                <w:div w:id="1573000116">
                  <w:marLeft w:val="0"/>
                  <w:marRight w:val="0"/>
                  <w:marTop w:val="0"/>
                  <w:marBottom w:val="0"/>
                  <w:divBdr>
                    <w:top w:val="none" w:sz="0" w:space="0" w:color="auto"/>
                    <w:left w:val="none" w:sz="0" w:space="0" w:color="auto"/>
                    <w:bottom w:val="none" w:sz="0" w:space="0" w:color="auto"/>
                    <w:right w:val="none" w:sz="0" w:space="0" w:color="auto"/>
                  </w:divBdr>
                  <w:divsChild>
                    <w:div w:id="2080978083">
                      <w:marLeft w:val="0"/>
                      <w:marRight w:val="0"/>
                      <w:marTop w:val="0"/>
                      <w:marBottom w:val="0"/>
                      <w:divBdr>
                        <w:top w:val="none" w:sz="0" w:space="0" w:color="auto"/>
                        <w:left w:val="none" w:sz="0" w:space="0" w:color="auto"/>
                        <w:bottom w:val="none" w:sz="0" w:space="0" w:color="auto"/>
                        <w:right w:val="none" w:sz="0" w:space="0" w:color="auto"/>
                      </w:divBdr>
                      <w:divsChild>
                        <w:div w:id="1384989904">
                          <w:marLeft w:val="0"/>
                          <w:marRight w:val="0"/>
                          <w:marTop w:val="0"/>
                          <w:marBottom w:val="0"/>
                          <w:divBdr>
                            <w:top w:val="none" w:sz="0" w:space="0" w:color="auto"/>
                            <w:left w:val="none" w:sz="0" w:space="0" w:color="auto"/>
                            <w:bottom w:val="none" w:sz="0" w:space="0" w:color="auto"/>
                            <w:right w:val="none" w:sz="0" w:space="0" w:color="auto"/>
                          </w:divBdr>
                          <w:divsChild>
                            <w:div w:id="1564245907">
                              <w:marLeft w:val="0"/>
                              <w:marRight w:val="0"/>
                              <w:marTop w:val="0"/>
                              <w:marBottom w:val="0"/>
                              <w:divBdr>
                                <w:top w:val="none" w:sz="0" w:space="0" w:color="auto"/>
                                <w:left w:val="none" w:sz="0" w:space="0" w:color="auto"/>
                                <w:bottom w:val="none" w:sz="0" w:space="0" w:color="auto"/>
                                <w:right w:val="none" w:sz="0" w:space="0" w:color="auto"/>
                              </w:divBdr>
                              <w:divsChild>
                                <w:div w:id="822891983">
                                  <w:marLeft w:val="0"/>
                                  <w:marRight w:val="0"/>
                                  <w:marTop w:val="0"/>
                                  <w:marBottom w:val="180"/>
                                  <w:divBdr>
                                    <w:top w:val="none" w:sz="0" w:space="0" w:color="auto"/>
                                    <w:left w:val="none" w:sz="0" w:space="0" w:color="auto"/>
                                    <w:bottom w:val="none" w:sz="0" w:space="0" w:color="auto"/>
                                    <w:right w:val="none" w:sz="0" w:space="0" w:color="auto"/>
                                  </w:divBdr>
                                </w:div>
                                <w:div w:id="280231972">
                                  <w:marLeft w:val="0"/>
                                  <w:marRight w:val="0"/>
                                  <w:marTop w:val="0"/>
                                  <w:marBottom w:val="1800"/>
                                  <w:divBdr>
                                    <w:top w:val="none" w:sz="0" w:space="0" w:color="auto"/>
                                    <w:left w:val="none" w:sz="0" w:space="0" w:color="auto"/>
                                    <w:bottom w:val="none" w:sz="0" w:space="0" w:color="auto"/>
                                    <w:right w:val="none" w:sz="0" w:space="0" w:color="auto"/>
                                  </w:divBdr>
                                  <w:divsChild>
                                    <w:div w:id="195625604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9098336">
                                          <w:marLeft w:val="-375"/>
                                          <w:marRight w:val="0"/>
                                          <w:marTop w:val="0"/>
                                          <w:marBottom w:val="240"/>
                                          <w:divBdr>
                                            <w:top w:val="none" w:sz="0" w:space="0" w:color="auto"/>
                                            <w:left w:val="none" w:sz="0" w:space="0" w:color="auto"/>
                                            <w:bottom w:val="none" w:sz="0" w:space="0" w:color="auto"/>
                                            <w:right w:val="none" w:sz="0" w:space="0" w:color="auto"/>
                                          </w:divBdr>
                                        </w:div>
                                        <w:div w:id="1882938200">
                                          <w:marLeft w:val="0"/>
                                          <w:marRight w:val="0"/>
                                          <w:marTop w:val="0"/>
                                          <w:marBottom w:val="0"/>
                                          <w:divBdr>
                                            <w:top w:val="none" w:sz="0" w:space="0" w:color="auto"/>
                                            <w:left w:val="none" w:sz="0" w:space="0" w:color="auto"/>
                                            <w:bottom w:val="none" w:sz="0" w:space="0" w:color="auto"/>
                                            <w:right w:val="none" w:sz="0" w:space="0" w:color="auto"/>
                                          </w:divBdr>
                                          <w:divsChild>
                                            <w:div w:id="18816980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703660">
          <w:marLeft w:val="0"/>
          <w:marRight w:val="0"/>
          <w:marTop w:val="0"/>
          <w:marBottom w:val="0"/>
          <w:divBdr>
            <w:top w:val="none" w:sz="0" w:space="0" w:color="auto"/>
            <w:left w:val="none" w:sz="0" w:space="0" w:color="auto"/>
            <w:bottom w:val="single" w:sz="6" w:space="0" w:color="DFDFDF"/>
            <w:right w:val="none" w:sz="0" w:space="0" w:color="auto"/>
          </w:divBdr>
          <w:divsChild>
            <w:div w:id="95972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2541">
      <w:bodyDiv w:val="1"/>
      <w:marLeft w:val="0"/>
      <w:marRight w:val="0"/>
      <w:marTop w:val="0"/>
      <w:marBottom w:val="0"/>
      <w:divBdr>
        <w:top w:val="none" w:sz="0" w:space="0" w:color="auto"/>
        <w:left w:val="none" w:sz="0" w:space="0" w:color="auto"/>
        <w:bottom w:val="none" w:sz="0" w:space="0" w:color="auto"/>
        <w:right w:val="none" w:sz="0" w:space="0" w:color="auto"/>
      </w:divBdr>
      <w:divsChild>
        <w:div w:id="275714990">
          <w:marLeft w:val="0"/>
          <w:marRight w:val="0"/>
          <w:marTop w:val="0"/>
          <w:marBottom w:val="0"/>
          <w:divBdr>
            <w:top w:val="none" w:sz="0" w:space="0" w:color="auto"/>
            <w:left w:val="none" w:sz="0" w:space="0" w:color="auto"/>
            <w:bottom w:val="none" w:sz="0" w:space="0" w:color="auto"/>
            <w:right w:val="none" w:sz="0" w:space="0" w:color="auto"/>
          </w:divBdr>
          <w:divsChild>
            <w:div w:id="1873104704">
              <w:marLeft w:val="0"/>
              <w:marRight w:val="0"/>
              <w:marTop w:val="0"/>
              <w:marBottom w:val="0"/>
              <w:divBdr>
                <w:top w:val="none" w:sz="0" w:space="0" w:color="auto"/>
                <w:left w:val="none" w:sz="0" w:space="0" w:color="auto"/>
                <w:bottom w:val="none" w:sz="0" w:space="0" w:color="auto"/>
                <w:right w:val="none" w:sz="0" w:space="0" w:color="auto"/>
              </w:divBdr>
            </w:div>
            <w:div w:id="582181145">
              <w:marLeft w:val="0"/>
              <w:marRight w:val="0"/>
              <w:marTop w:val="0"/>
              <w:marBottom w:val="0"/>
              <w:divBdr>
                <w:top w:val="none" w:sz="0" w:space="0" w:color="auto"/>
                <w:left w:val="none" w:sz="0" w:space="0" w:color="auto"/>
                <w:bottom w:val="none" w:sz="0" w:space="0" w:color="auto"/>
                <w:right w:val="none" w:sz="0" w:space="0" w:color="auto"/>
              </w:divBdr>
              <w:divsChild>
                <w:div w:id="319038644">
                  <w:marLeft w:val="0"/>
                  <w:marRight w:val="0"/>
                  <w:marTop w:val="0"/>
                  <w:marBottom w:val="0"/>
                  <w:divBdr>
                    <w:top w:val="none" w:sz="0" w:space="0" w:color="auto"/>
                    <w:left w:val="none" w:sz="0" w:space="0" w:color="auto"/>
                    <w:bottom w:val="none" w:sz="0" w:space="0" w:color="auto"/>
                    <w:right w:val="none" w:sz="0" w:space="0" w:color="auto"/>
                  </w:divBdr>
                  <w:divsChild>
                    <w:div w:id="226648465">
                      <w:marLeft w:val="0"/>
                      <w:marRight w:val="0"/>
                      <w:marTop w:val="0"/>
                      <w:marBottom w:val="0"/>
                      <w:divBdr>
                        <w:top w:val="none" w:sz="0" w:space="0" w:color="auto"/>
                        <w:left w:val="none" w:sz="0" w:space="0" w:color="auto"/>
                        <w:bottom w:val="none" w:sz="0" w:space="0" w:color="auto"/>
                        <w:right w:val="none" w:sz="0" w:space="0" w:color="auto"/>
                      </w:divBdr>
                      <w:divsChild>
                        <w:div w:id="421881757">
                          <w:marLeft w:val="0"/>
                          <w:marRight w:val="0"/>
                          <w:marTop w:val="0"/>
                          <w:marBottom w:val="0"/>
                          <w:divBdr>
                            <w:top w:val="none" w:sz="0" w:space="0" w:color="auto"/>
                            <w:left w:val="none" w:sz="0" w:space="0" w:color="auto"/>
                            <w:bottom w:val="none" w:sz="0" w:space="0" w:color="auto"/>
                            <w:right w:val="none" w:sz="0" w:space="0" w:color="auto"/>
                          </w:divBdr>
                          <w:divsChild>
                            <w:div w:id="1589072849">
                              <w:marLeft w:val="0"/>
                              <w:marRight w:val="0"/>
                              <w:marTop w:val="0"/>
                              <w:marBottom w:val="0"/>
                              <w:divBdr>
                                <w:top w:val="none" w:sz="0" w:space="0" w:color="auto"/>
                                <w:left w:val="none" w:sz="0" w:space="0" w:color="auto"/>
                                <w:bottom w:val="none" w:sz="0" w:space="0" w:color="auto"/>
                                <w:right w:val="none" w:sz="0" w:space="0" w:color="auto"/>
                              </w:divBdr>
                              <w:divsChild>
                                <w:div w:id="1968315171">
                                  <w:marLeft w:val="0"/>
                                  <w:marRight w:val="0"/>
                                  <w:marTop w:val="0"/>
                                  <w:marBottom w:val="180"/>
                                  <w:divBdr>
                                    <w:top w:val="none" w:sz="0" w:space="0" w:color="auto"/>
                                    <w:left w:val="none" w:sz="0" w:space="0" w:color="auto"/>
                                    <w:bottom w:val="none" w:sz="0" w:space="0" w:color="auto"/>
                                    <w:right w:val="none" w:sz="0" w:space="0" w:color="auto"/>
                                  </w:divBdr>
                                </w:div>
                                <w:div w:id="865799818">
                                  <w:marLeft w:val="0"/>
                                  <w:marRight w:val="0"/>
                                  <w:marTop w:val="0"/>
                                  <w:marBottom w:val="1800"/>
                                  <w:divBdr>
                                    <w:top w:val="none" w:sz="0" w:space="0" w:color="auto"/>
                                    <w:left w:val="none" w:sz="0" w:space="0" w:color="auto"/>
                                    <w:bottom w:val="none" w:sz="0" w:space="0" w:color="auto"/>
                                    <w:right w:val="none" w:sz="0" w:space="0" w:color="auto"/>
                                  </w:divBdr>
                                  <w:divsChild>
                                    <w:div w:id="1470904539">
                                      <w:marLeft w:val="375"/>
                                      <w:marRight w:val="375"/>
                                      <w:marTop w:val="0"/>
                                      <w:marBottom w:val="225"/>
                                      <w:divBdr>
                                        <w:top w:val="none" w:sz="0" w:space="0" w:color="auto"/>
                                        <w:left w:val="none" w:sz="0" w:space="0" w:color="auto"/>
                                        <w:bottom w:val="none" w:sz="0" w:space="0" w:color="auto"/>
                                        <w:right w:val="none" w:sz="0" w:space="0" w:color="auto"/>
                                      </w:divBdr>
                                      <w:divsChild>
                                        <w:div w:id="470487874">
                                          <w:marLeft w:val="0"/>
                                          <w:marRight w:val="0"/>
                                          <w:marTop w:val="0"/>
                                          <w:marBottom w:val="0"/>
                                          <w:divBdr>
                                            <w:top w:val="none" w:sz="0" w:space="0" w:color="auto"/>
                                            <w:left w:val="none" w:sz="0" w:space="0" w:color="auto"/>
                                            <w:bottom w:val="none" w:sz="0" w:space="0" w:color="auto"/>
                                            <w:right w:val="none" w:sz="0" w:space="0" w:color="auto"/>
                                          </w:divBdr>
                                          <w:divsChild>
                                            <w:div w:id="15989789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5733790">
                                                  <w:marLeft w:val="-375"/>
                                                  <w:marRight w:val="0"/>
                                                  <w:marTop w:val="0"/>
                                                  <w:marBottom w:val="150"/>
                                                  <w:divBdr>
                                                    <w:top w:val="none" w:sz="0" w:space="0" w:color="auto"/>
                                                    <w:left w:val="none" w:sz="0" w:space="0" w:color="auto"/>
                                                    <w:bottom w:val="none" w:sz="0" w:space="0" w:color="auto"/>
                                                    <w:right w:val="none" w:sz="0" w:space="0" w:color="auto"/>
                                                  </w:divBdr>
                                                </w:div>
                                                <w:div w:id="1000155881">
                                                  <w:marLeft w:val="0"/>
                                                  <w:marRight w:val="0"/>
                                                  <w:marTop w:val="75"/>
                                                  <w:marBottom w:val="225"/>
                                                  <w:divBdr>
                                                    <w:top w:val="none" w:sz="0" w:space="0" w:color="auto"/>
                                                    <w:left w:val="none" w:sz="0" w:space="0" w:color="auto"/>
                                                    <w:bottom w:val="none" w:sz="0" w:space="0" w:color="auto"/>
                                                    <w:right w:val="none" w:sz="0" w:space="0" w:color="auto"/>
                                                  </w:divBdr>
                                                </w:div>
                                                <w:div w:id="1551724354">
                                                  <w:marLeft w:val="0"/>
                                                  <w:marRight w:val="0"/>
                                                  <w:marTop w:val="0"/>
                                                  <w:marBottom w:val="225"/>
                                                  <w:divBdr>
                                                    <w:top w:val="none" w:sz="0" w:space="0" w:color="auto"/>
                                                    <w:left w:val="none" w:sz="0" w:space="0" w:color="auto"/>
                                                    <w:bottom w:val="none" w:sz="0" w:space="0" w:color="auto"/>
                                                    <w:right w:val="none" w:sz="0" w:space="0" w:color="auto"/>
                                                  </w:divBdr>
                                                  <w:divsChild>
                                                    <w:div w:id="119199602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924496">
          <w:marLeft w:val="0"/>
          <w:marRight w:val="0"/>
          <w:marTop w:val="0"/>
          <w:marBottom w:val="0"/>
          <w:divBdr>
            <w:top w:val="none" w:sz="0" w:space="0" w:color="auto"/>
            <w:left w:val="none" w:sz="0" w:space="0" w:color="auto"/>
            <w:bottom w:val="single" w:sz="6" w:space="0" w:color="DFDFDF"/>
            <w:right w:val="none" w:sz="0" w:space="0" w:color="auto"/>
          </w:divBdr>
          <w:divsChild>
            <w:div w:id="20448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4505">
      <w:bodyDiv w:val="1"/>
      <w:marLeft w:val="0"/>
      <w:marRight w:val="0"/>
      <w:marTop w:val="0"/>
      <w:marBottom w:val="0"/>
      <w:divBdr>
        <w:top w:val="none" w:sz="0" w:space="0" w:color="auto"/>
        <w:left w:val="none" w:sz="0" w:space="0" w:color="auto"/>
        <w:bottom w:val="none" w:sz="0" w:space="0" w:color="auto"/>
        <w:right w:val="none" w:sz="0" w:space="0" w:color="auto"/>
      </w:divBdr>
      <w:divsChild>
        <w:div w:id="1104616363">
          <w:marLeft w:val="0"/>
          <w:marRight w:val="0"/>
          <w:marTop w:val="0"/>
          <w:marBottom w:val="0"/>
          <w:divBdr>
            <w:top w:val="none" w:sz="0" w:space="0" w:color="auto"/>
            <w:left w:val="none" w:sz="0" w:space="0" w:color="auto"/>
            <w:bottom w:val="none" w:sz="0" w:space="0" w:color="auto"/>
            <w:right w:val="none" w:sz="0" w:space="0" w:color="auto"/>
          </w:divBdr>
          <w:divsChild>
            <w:div w:id="1437561692">
              <w:marLeft w:val="0"/>
              <w:marRight w:val="0"/>
              <w:marTop w:val="0"/>
              <w:marBottom w:val="0"/>
              <w:divBdr>
                <w:top w:val="none" w:sz="0" w:space="0" w:color="auto"/>
                <w:left w:val="none" w:sz="0" w:space="0" w:color="auto"/>
                <w:bottom w:val="none" w:sz="0" w:space="0" w:color="auto"/>
                <w:right w:val="none" w:sz="0" w:space="0" w:color="auto"/>
              </w:divBdr>
            </w:div>
            <w:div w:id="272177172">
              <w:marLeft w:val="0"/>
              <w:marRight w:val="0"/>
              <w:marTop w:val="0"/>
              <w:marBottom w:val="0"/>
              <w:divBdr>
                <w:top w:val="none" w:sz="0" w:space="0" w:color="auto"/>
                <w:left w:val="none" w:sz="0" w:space="0" w:color="auto"/>
                <w:bottom w:val="none" w:sz="0" w:space="0" w:color="auto"/>
                <w:right w:val="none" w:sz="0" w:space="0" w:color="auto"/>
              </w:divBdr>
              <w:divsChild>
                <w:div w:id="345442395">
                  <w:marLeft w:val="0"/>
                  <w:marRight w:val="0"/>
                  <w:marTop w:val="0"/>
                  <w:marBottom w:val="0"/>
                  <w:divBdr>
                    <w:top w:val="none" w:sz="0" w:space="0" w:color="auto"/>
                    <w:left w:val="none" w:sz="0" w:space="0" w:color="auto"/>
                    <w:bottom w:val="none" w:sz="0" w:space="0" w:color="auto"/>
                    <w:right w:val="none" w:sz="0" w:space="0" w:color="auto"/>
                  </w:divBdr>
                  <w:divsChild>
                    <w:div w:id="1798060954">
                      <w:marLeft w:val="0"/>
                      <w:marRight w:val="0"/>
                      <w:marTop w:val="0"/>
                      <w:marBottom w:val="0"/>
                      <w:divBdr>
                        <w:top w:val="none" w:sz="0" w:space="0" w:color="auto"/>
                        <w:left w:val="none" w:sz="0" w:space="0" w:color="auto"/>
                        <w:bottom w:val="none" w:sz="0" w:space="0" w:color="auto"/>
                        <w:right w:val="none" w:sz="0" w:space="0" w:color="auto"/>
                      </w:divBdr>
                      <w:divsChild>
                        <w:div w:id="573441858">
                          <w:marLeft w:val="0"/>
                          <w:marRight w:val="0"/>
                          <w:marTop w:val="0"/>
                          <w:marBottom w:val="0"/>
                          <w:divBdr>
                            <w:top w:val="none" w:sz="0" w:space="0" w:color="auto"/>
                            <w:left w:val="none" w:sz="0" w:space="0" w:color="auto"/>
                            <w:bottom w:val="none" w:sz="0" w:space="0" w:color="auto"/>
                            <w:right w:val="none" w:sz="0" w:space="0" w:color="auto"/>
                          </w:divBdr>
                          <w:divsChild>
                            <w:div w:id="1165898826">
                              <w:marLeft w:val="0"/>
                              <w:marRight w:val="0"/>
                              <w:marTop w:val="0"/>
                              <w:marBottom w:val="0"/>
                              <w:divBdr>
                                <w:top w:val="none" w:sz="0" w:space="0" w:color="auto"/>
                                <w:left w:val="none" w:sz="0" w:space="0" w:color="auto"/>
                                <w:bottom w:val="none" w:sz="0" w:space="0" w:color="auto"/>
                                <w:right w:val="none" w:sz="0" w:space="0" w:color="auto"/>
                              </w:divBdr>
                              <w:divsChild>
                                <w:div w:id="990334106">
                                  <w:marLeft w:val="0"/>
                                  <w:marRight w:val="0"/>
                                  <w:marTop w:val="0"/>
                                  <w:marBottom w:val="180"/>
                                  <w:divBdr>
                                    <w:top w:val="none" w:sz="0" w:space="0" w:color="auto"/>
                                    <w:left w:val="none" w:sz="0" w:space="0" w:color="auto"/>
                                    <w:bottom w:val="none" w:sz="0" w:space="0" w:color="auto"/>
                                    <w:right w:val="none" w:sz="0" w:space="0" w:color="auto"/>
                                  </w:divBdr>
                                </w:div>
                                <w:div w:id="506140619">
                                  <w:marLeft w:val="0"/>
                                  <w:marRight w:val="0"/>
                                  <w:marTop w:val="0"/>
                                  <w:marBottom w:val="1800"/>
                                  <w:divBdr>
                                    <w:top w:val="none" w:sz="0" w:space="0" w:color="auto"/>
                                    <w:left w:val="none" w:sz="0" w:space="0" w:color="auto"/>
                                    <w:bottom w:val="none" w:sz="0" w:space="0" w:color="auto"/>
                                    <w:right w:val="none" w:sz="0" w:space="0" w:color="auto"/>
                                  </w:divBdr>
                                  <w:divsChild>
                                    <w:div w:id="596669269">
                                      <w:marLeft w:val="375"/>
                                      <w:marRight w:val="375"/>
                                      <w:marTop w:val="0"/>
                                      <w:marBottom w:val="225"/>
                                      <w:divBdr>
                                        <w:top w:val="none" w:sz="0" w:space="0" w:color="auto"/>
                                        <w:left w:val="none" w:sz="0" w:space="0" w:color="auto"/>
                                        <w:bottom w:val="none" w:sz="0" w:space="0" w:color="auto"/>
                                        <w:right w:val="none" w:sz="0" w:space="0" w:color="auto"/>
                                      </w:divBdr>
                                      <w:divsChild>
                                        <w:div w:id="2029674624">
                                          <w:marLeft w:val="0"/>
                                          <w:marRight w:val="0"/>
                                          <w:marTop w:val="0"/>
                                          <w:marBottom w:val="0"/>
                                          <w:divBdr>
                                            <w:top w:val="none" w:sz="0" w:space="0" w:color="auto"/>
                                            <w:left w:val="none" w:sz="0" w:space="0" w:color="auto"/>
                                            <w:bottom w:val="none" w:sz="0" w:space="0" w:color="auto"/>
                                            <w:right w:val="none" w:sz="0" w:space="0" w:color="auto"/>
                                          </w:divBdr>
                                          <w:divsChild>
                                            <w:div w:id="828026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2809731">
                                                  <w:marLeft w:val="-375"/>
                                                  <w:marRight w:val="0"/>
                                                  <w:marTop w:val="0"/>
                                                  <w:marBottom w:val="150"/>
                                                  <w:divBdr>
                                                    <w:top w:val="none" w:sz="0" w:space="0" w:color="auto"/>
                                                    <w:left w:val="none" w:sz="0" w:space="0" w:color="auto"/>
                                                    <w:bottom w:val="none" w:sz="0" w:space="0" w:color="auto"/>
                                                    <w:right w:val="none" w:sz="0" w:space="0" w:color="auto"/>
                                                  </w:divBdr>
                                                </w:div>
                                                <w:div w:id="1860970403">
                                                  <w:marLeft w:val="0"/>
                                                  <w:marRight w:val="0"/>
                                                  <w:marTop w:val="75"/>
                                                  <w:marBottom w:val="225"/>
                                                  <w:divBdr>
                                                    <w:top w:val="none" w:sz="0" w:space="0" w:color="auto"/>
                                                    <w:left w:val="none" w:sz="0" w:space="0" w:color="auto"/>
                                                    <w:bottom w:val="none" w:sz="0" w:space="0" w:color="auto"/>
                                                    <w:right w:val="none" w:sz="0" w:space="0" w:color="auto"/>
                                                  </w:divBdr>
                                                </w:div>
                                                <w:div w:id="467090369">
                                                  <w:marLeft w:val="0"/>
                                                  <w:marRight w:val="0"/>
                                                  <w:marTop w:val="0"/>
                                                  <w:marBottom w:val="225"/>
                                                  <w:divBdr>
                                                    <w:top w:val="none" w:sz="0" w:space="0" w:color="auto"/>
                                                    <w:left w:val="none" w:sz="0" w:space="0" w:color="auto"/>
                                                    <w:bottom w:val="none" w:sz="0" w:space="0" w:color="auto"/>
                                                    <w:right w:val="none" w:sz="0" w:space="0" w:color="auto"/>
                                                  </w:divBdr>
                                                  <w:divsChild>
                                                    <w:div w:id="5886565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6934400">
          <w:marLeft w:val="0"/>
          <w:marRight w:val="0"/>
          <w:marTop w:val="0"/>
          <w:marBottom w:val="0"/>
          <w:divBdr>
            <w:top w:val="none" w:sz="0" w:space="0" w:color="auto"/>
            <w:left w:val="none" w:sz="0" w:space="0" w:color="auto"/>
            <w:bottom w:val="single" w:sz="6" w:space="0" w:color="DFDFDF"/>
            <w:right w:val="none" w:sz="0" w:space="0" w:color="auto"/>
          </w:divBdr>
          <w:divsChild>
            <w:div w:id="19342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370">
      <w:bodyDiv w:val="1"/>
      <w:marLeft w:val="0"/>
      <w:marRight w:val="0"/>
      <w:marTop w:val="0"/>
      <w:marBottom w:val="0"/>
      <w:divBdr>
        <w:top w:val="none" w:sz="0" w:space="0" w:color="auto"/>
        <w:left w:val="none" w:sz="0" w:space="0" w:color="auto"/>
        <w:bottom w:val="none" w:sz="0" w:space="0" w:color="auto"/>
        <w:right w:val="none" w:sz="0" w:space="0" w:color="auto"/>
      </w:divBdr>
      <w:divsChild>
        <w:div w:id="1835760772">
          <w:marLeft w:val="0"/>
          <w:marRight w:val="0"/>
          <w:marTop w:val="0"/>
          <w:marBottom w:val="0"/>
          <w:divBdr>
            <w:top w:val="none" w:sz="0" w:space="0" w:color="auto"/>
            <w:left w:val="none" w:sz="0" w:space="0" w:color="auto"/>
            <w:bottom w:val="none" w:sz="0" w:space="0" w:color="auto"/>
            <w:right w:val="none" w:sz="0" w:space="0" w:color="auto"/>
          </w:divBdr>
          <w:divsChild>
            <w:div w:id="46730107">
              <w:marLeft w:val="0"/>
              <w:marRight w:val="0"/>
              <w:marTop w:val="0"/>
              <w:marBottom w:val="0"/>
              <w:divBdr>
                <w:top w:val="none" w:sz="0" w:space="0" w:color="auto"/>
                <w:left w:val="none" w:sz="0" w:space="0" w:color="auto"/>
                <w:bottom w:val="none" w:sz="0" w:space="0" w:color="auto"/>
                <w:right w:val="none" w:sz="0" w:space="0" w:color="auto"/>
              </w:divBdr>
            </w:div>
            <w:div w:id="996374422">
              <w:marLeft w:val="0"/>
              <w:marRight w:val="0"/>
              <w:marTop w:val="0"/>
              <w:marBottom w:val="0"/>
              <w:divBdr>
                <w:top w:val="none" w:sz="0" w:space="0" w:color="auto"/>
                <w:left w:val="none" w:sz="0" w:space="0" w:color="auto"/>
                <w:bottom w:val="none" w:sz="0" w:space="0" w:color="auto"/>
                <w:right w:val="none" w:sz="0" w:space="0" w:color="auto"/>
              </w:divBdr>
              <w:divsChild>
                <w:div w:id="283078785">
                  <w:marLeft w:val="0"/>
                  <w:marRight w:val="0"/>
                  <w:marTop w:val="0"/>
                  <w:marBottom w:val="0"/>
                  <w:divBdr>
                    <w:top w:val="none" w:sz="0" w:space="0" w:color="auto"/>
                    <w:left w:val="none" w:sz="0" w:space="0" w:color="auto"/>
                    <w:bottom w:val="none" w:sz="0" w:space="0" w:color="auto"/>
                    <w:right w:val="none" w:sz="0" w:space="0" w:color="auto"/>
                  </w:divBdr>
                  <w:divsChild>
                    <w:div w:id="484932684">
                      <w:marLeft w:val="0"/>
                      <w:marRight w:val="0"/>
                      <w:marTop w:val="0"/>
                      <w:marBottom w:val="0"/>
                      <w:divBdr>
                        <w:top w:val="none" w:sz="0" w:space="0" w:color="auto"/>
                        <w:left w:val="none" w:sz="0" w:space="0" w:color="auto"/>
                        <w:bottom w:val="none" w:sz="0" w:space="0" w:color="auto"/>
                        <w:right w:val="none" w:sz="0" w:space="0" w:color="auto"/>
                      </w:divBdr>
                      <w:divsChild>
                        <w:div w:id="1476753337">
                          <w:marLeft w:val="0"/>
                          <w:marRight w:val="0"/>
                          <w:marTop w:val="0"/>
                          <w:marBottom w:val="0"/>
                          <w:divBdr>
                            <w:top w:val="none" w:sz="0" w:space="0" w:color="auto"/>
                            <w:left w:val="none" w:sz="0" w:space="0" w:color="auto"/>
                            <w:bottom w:val="none" w:sz="0" w:space="0" w:color="auto"/>
                            <w:right w:val="none" w:sz="0" w:space="0" w:color="auto"/>
                          </w:divBdr>
                          <w:divsChild>
                            <w:div w:id="895313956">
                              <w:marLeft w:val="0"/>
                              <w:marRight w:val="0"/>
                              <w:marTop w:val="0"/>
                              <w:marBottom w:val="0"/>
                              <w:divBdr>
                                <w:top w:val="none" w:sz="0" w:space="0" w:color="auto"/>
                                <w:left w:val="none" w:sz="0" w:space="0" w:color="auto"/>
                                <w:bottom w:val="none" w:sz="0" w:space="0" w:color="auto"/>
                                <w:right w:val="none" w:sz="0" w:space="0" w:color="auto"/>
                              </w:divBdr>
                              <w:divsChild>
                                <w:div w:id="195241876">
                                  <w:marLeft w:val="0"/>
                                  <w:marRight w:val="0"/>
                                  <w:marTop w:val="0"/>
                                  <w:marBottom w:val="180"/>
                                  <w:divBdr>
                                    <w:top w:val="none" w:sz="0" w:space="0" w:color="auto"/>
                                    <w:left w:val="none" w:sz="0" w:space="0" w:color="auto"/>
                                    <w:bottom w:val="none" w:sz="0" w:space="0" w:color="auto"/>
                                    <w:right w:val="none" w:sz="0" w:space="0" w:color="auto"/>
                                  </w:divBdr>
                                </w:div>
                                <w:div w:id="748573246">
                                  <w:marLeft w:val="0"/>
                                  <w:marRight w:val="0"/>
                                  <w:marTop w:val="0"/>
                                  <w:marBottom w:val="1800"/>
                                  <w:divBdr>
                                    <w:top w:val="none" w:sz="0" w:space="0" w:color="auto"/>
                                    <w:left w:val="none" w:sz="0" w:space="0" w:color="auto"/>
                                    <w:bottom w:val="none" w:sz="0" w:space="0" w:color="auto"/>
                                    <w:right w:val="none" w:sz="0" w:space="0" w:color="auto"/>
                                  </w:divBdr>
                                  <w:divsChild>
                                    <w:div w:id="35697608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40523855">
                                          <w:marLeft w:val="-375"/>
                                          <w:marRight w:val="0"/>
                                          <w:marTop w:val="0"/>
                                          <w:marBottom w:val="240"/>
                                          <w:divBdr>
                                            <w:top w:val="none" w:sz="0" w:space="0" w:color="auto"/>
                                            <w:left w:val="none" w:sz="0" w:space="0" w:color="auto"/>
                                            <w:bottom w:val="none" w:sz="0" w:space="0" w:color="auto"/>
                                            <w:right w:val="none" w:sz="0" w:space="0" w:color="auto"/>
                                          </w:divBdr>
                                        </w:div>
                                        <w:div w:id="1733775409">
                                          <w:marLeft w:val="0"/>
                                          <w:marRight w:val="0"/>
                                          <w:marTop w:val="0"/>
                                          <w:marBottom w:val="0"/>
                                          <w:divBdr>
                                            <w:top w:val="none" w:sz="0" w:space="0" w:color="auto"/>
                                            <w:left w:val="none" w:sz="0" w:space="0" w:color="auto"/>
                                            <w:bottom w:val="none" w:sz="0" w:space="0" w:color="auto"/>
                                            <w:right w:val="none" w:sz="0" w:space="0" w:color="auto"/>
                                          </w:divBdr>
                                          <w:divsChild>
                                            <w:div w:id="9992360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22138">
          <w:marLeft w:val="0"/>
          <w:marRight w:val="0"/>
          <w:marTop w:val="0"/>
          <w:marBottom w:val="0"/>
          <w:divBdr>
            <w:top w:val="none" w:sz="0" w:space="0" w:color="auto"/>
            <w:left w:val="none" w:sz="0" w:space="0" w:color="auto"/>
            <w:bottom w:val="single" w:sz="6" w:space="0" w:color="DFDFDF"/>
            <w:right w:val="none" w:sz="0" w:space="0" w:color="auto"/>
          </w:divBdr>
          <w:divsChild>
            <w:div w:id="24249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367101">
      <w:bodyDiv w:val="1"/>
      <w:marLeft w:val="0"/>
      <w:marRight w:val="0"/>
      <w:marTop w:val="0"/>
      <w:marBottom w:val="0"/>
      <w:divBdr>
        <w:top w:val="none" w:sz="0" w:space="0" w:color="auto"/>
        <w:left w:val="none" w:sz="0" w:space="0" w:color="auto"/>
        <w:bottom w:val="none" w:sz="0" w:space="0" w:color="auto"/>
        <w:right w:val="none" w:sz="0" w:space="0" w:color="auto"/>
      </w:divBdr>
      <w:divsChild>
        <w:div w:id="1960407461">
          <w:marLeft w:val="0"/>
          <w:marRight w:val="0"/>
          <w:marTop w:val="0"/>
          <w:marBottom w:val="0"/>
          <w:divBdr>
            <w:top w:val="none" w:sz="0" w:space="0" w:color="auto"/>
            <w:left w:val="none" w:sz="0" w:space="0" w:color="auto"/>
            <w:bottom w:val="none" w:sz="0" w:space="0" w:color="auto"/>
            <w:right w:val="none" w:sz="0" w:space="0" w:color="auto"/>
          </w:divBdr>
          <w:divsChild>
            <w:div w:id="350493588">
              <w:marLeft w:val="0"/>
              <w:marRight w:val="0"/>
              <w:marTop w:val="0"/>
              <w:marBottom w:val="0"/>
              <w:divBdr>
                <w:top w:val="none" w:sz="0" w:space="0" w:color="auto"/>
                <w:left w:val="none" w:sz="0" w:space="0" w:color="auto"/>
                <w:bottom w:val="none" w:sz="0" w:space="0" w:color="auto"/>
                <w:right w:val="none" w:sz="0" w:space="0" w:color="auto"/>
              </w:divBdr>
            </w:div>
            <w:div w:id="1788814985">
              <w:marLeft w:val="0"/>
              <w:marRight w:val="0"/>
              <w:marTop w:val="0"/>
              <w:marBottom w:val="0"/>
              <w:divBdr>
                <w:top w:val="none" w:sz="0" w:space="0" w:color="auto"/>
                <w:left w:val="none" w:sz="0" w:space="0" w:color="auto"/>
                <w:bottom w:val="none" w:sz="0" w:space="0" w:color="auto"/>
                <w:right w:val="none" w:sz="0" w:space="0" w:color="auto"/>
              </w:divBdr>
              <w:divsChild>
                <w:div w:id="1329090054">
                  <w:marLeft w:val="0"/>
                  <w:marRight w:val="0"/>
                  <w:marTop w:val="0"/>
                  <w:marBottom w:val="0"/>
                  <w:divBdr>
                    <w:top w:val="none" w:sz="0" w:space="0" w:color="auto"/>
                    <w:left w:val="none" w:sz="0" w:space="0" w:color="auto"/>
                    <w:bottom w:val="none" w:sz="0" w:space="0" w:color="auto"/>
                    <w:right w:val="none" w:sz="0" w:space="0" w:color="auto"/>
                  </w:divBdr>
                  <w:divsChild>
                    <w:div w:id="603657750">
                      <w:marLeft w:val="0"/>
                      <w:marRight w:val="0"/>
                      <w:marTop w:val="0"/>
                      <w:marBottom w:val="0"/>
                      <w:divBdr>
                        <w:top w:val="none" w:sz="0" w:space="0" w:color="auto"/>
                        <w:left w:val="none" w:sz="0" w:space="0" w:color="auto"/>
                        <w:bottom w:val="none" w:sz="0" w:space="0" w:color="auto"/>
                        <w:right w:val="none" w:sz="0" w:space="0" w:color="auto"/>
                      </w:divBdr>
                      <w:divsChild>
                        <w:div w:id="1799376789">
                          <w:marLeft w:val="0"/>
                          <w:marRight w:val="0"/>
                          <w:marTop w:val="0"/>
                          <w:marBottom w:val="0"/>
                          <w:divBdr>
                            <w:top w:val="none" w:sz="0" w:space="0" w:color="auto"/>
                            <w:left w:val="none" w:sz="0" w:space="0" w:color="auto"/>
                            <w:bottom w:val="none" w:sz="0" w:space="0" w:color="auto"/>
                            <w:right w:val="none" w:sz="0" w:space="0" w:color="auto"/>
                          </w:divBdr>
                          <w:divsChild>
                            <w:div w:id="1614708187">
                              <w:marLeft w:val="0"/>
                              <w:marRight w:val="0"/>
                              <w:marTop w:val="0"/>
                              <w:marBottom w:val="0"/>
                              <w:divBdr>
                                <w:top w:val="none" w:sz="0" w:space="0" w:color="auto"/>
                                <w:left w:val="none" w:sz="0" w:space="0" w:color="auto"/>
                                <w:bottom w:val="none" w:sz="0" w:space="0" w:color="auto"/>
                                <w:right w:val="none" w:sz="0" w:space="0" w:color="auto"/>
                              </w:divBdr>
                              <w:divsChild>
                                <w:div w:id="462159912">
                                  <w:marLeft w:val="0"/>
                                  <w:marRight w:val="0"/>
                                  <w:marTop w:val="0"/>
                                  <w:marBottom w:val="180"/>
                                  <w:divBdr>
                                    <w:top w:val="none" w:sz="0" w:space="0" w:color="auto"/>
                                    <w:left w:val="none" w:sz="0" w:space="0" w:color="auto"/>
                                    <w:bottom w:val="none" w:sz="0" w:space="0" w:color="auto"/>
                                    <w:right w:val="none" w:sz="0" w:space="0" w:color="auto"/>
                                  </w:divBdr>
                                </w:div>
                                <w:div w:id="6661079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753572">
          <w:marLeft w:val="0"/>
          <w:marRight w:val="0"/>
          <w:marTop w:val="0"/>
          <w:marBottom w:val="0"/>
          <w:divBdr>
            <w:top w:val="none" w:sz="0" w:space="0" w:color="auto"/>
            <w:left w:val="none" w:sz="0" w:space="0" w:color="auto"/>
            <w:bottom w:val="single" w:sz="6" w:space="0" w:color="DFDFDF"/>
            <w:right w:val="none" w:sz="0" w:space="0" w:color="auto"/>
          </w:divBdr>
          <w:divsChild>
            <w:div w:id="19997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8316">
      <w:bodyDiv w:val="1"/>
      <w:marLeft w:val="0"/>
      <w:marRight w:val="0"/>
      <w:marTop w:val="0"/>
      <w:marBottom w:val="0"/>
      <w:divBdr>
        <w:top w:val="none" w:sz="0" w:space="0" w:color="auto"/>
        <w:left w:val="none" w:sz="0" w:space="0" w:color="auto"/>
        <w:bottom w:val="none" w:sz="0" w:space="0" w:color="auto"/>
        <w:right w:val="none" w:sz="0" w:space="0" w:color="auto"/>
      </w:divBdr>
      <w:divsChild>
        <w:div w:id="2065830682">
          <w:marLeft w:val="0"/>
          <w:marRight w:val="0"/>
          <w:marTop w:val="0"/>
          <w:marBottom w:val="0"/>
          <w:divBdr>
            <w:top w:val="none" w:sz="0" w:space="0" w:color="auto"/>
            <w:left w:val="none" w:sz="0" w:space="0" w:color="auto"/>
            <w:bottom w:val="none" w:sz="0" w:space="0" w:color="auto"/>
            <w:right w:val="none" w:sz="0" w:space="0" w:color="auto"/>
          </w:divBdr>
          <w:divsChild>
            <w:div w:id="183521249">
              <w:marLeft w:val="0"/>
              <w:marRight w:val="0"/>
              <w:marTop w:val="0"/>
              <w:marBottom w:val="0"/>
              <w:divBdr>
                <w:top w:val="none" w:sz="0" w:space="0" w:color="auto"/>
                <w:left w:val="none" w:sz="0" w:space="0" w:color="auto"/>
                <w:bottom w:val="none" w:sz="0" w:space="0" w:color="auto"/>
                <w:right w:val="none" w:sz="0" w:space="0" w:color="auto"/>
              </w:divBdr>
            </w:div>
            <w:div w:id="728647535">
              <w:marLeft w:val="0"/>
              <w:marRight w:val="0"/>
              <w:marTop w:val="0"/>
              <w:marBottom w:val="0"/>
              <w:divBdr>
                <w:top w:val="none" w:sz="0" w:space="0" w:color="auto"/>
                <w:left w:val="none" w:sz="0" w:space="0" w:color="auto"/>
                <w:bottom w:val="none" w:sz="0" w:space="0" w:color="auto"/>
                <w:right w:val="none" w:sz="0" w:space="0" w:color="auto"/>
              </w:divBdr>
              <w:divsChild>
                <w:div w:id="716928039">
                  <w:marLeft w:val="0"/>
                  <w:marRight w:val="0"/>
                  <w:marTop w:val="0"/>
                  <w:marBottom w:val="0"/>
                  <w:divBdr>
                    <w:top w:val="none" w:sz="0" w:space="0" w:color="auto"/>
                    <w:left w:val="none" w:sz="0" w:space="0" w:color="auto"/>
                    <w:bottom w:val="none" w:sz="0" w:space="0" w:color="auto"/>
                    <w:right w:val="none" w:sz="0" w:space="0" w:color="auto"/>
                  </w:divBdr>
                  <w:divsChild>
                    <w:div w:id="266550387">
                      <w:marLeft w:val="0"/>
                      <w:marRight w:val="0"/>
                      <w:marTop w:val="0"/>
                      <w:marBottom w:val="0"/>
                      <w:divBdr>
                        <w:top w:val="none" w:sz="0" w:space="0" w:color="auto"/>
                        <w:left w:val="none" w:sz="0" w:space="0" w:color="auto"/>
                        <w:bottom w:val="none" w:sz="0" w:space="0" w:color="auto"/>
                        <w:right w:val="none" w:sz="0" w:space="0" w:color="auto"/>
                      </w:divBdr>
                      <w:divsChild>
                        <w:div w:id="875041920">
                          <w:marLeft w:val="0"/>
                          <w:marRight w:val="0"/>
                          <w:marTop w:val="0"/>
                          <w:marBottom w:val="0"/>
                          <w:divBdr>
                            <w:top w:val="none" w:sz="0" w:space="0" w:color="auto"/>
                            <w:left w:val="none" w:sz="0" w:space="0" w:color="auto"/>
                            <w:bottom w:val="none" w:sz="0" w:space="0" w:color="auto"/>
                            <w:right w:val="none" w:sz="0" w:space="0" w:color="auto"/>
                          </w:divBdr>
                          <w:divsChild>
                            <w:div w:id="1217623963">
                              <w:marLeft w:val="0"/>
                              <w:marRight w:val="0"/>
                              <w:marTop w:val="0"/>
                              <w:marBottom w:val="0"/>
                              <w:divBdr>
                                <w:top w:val="none" w:sz="0" w:space="0" w:color="auto"/>
                                <w:left w:val="none" w:sz="0" w:space="0" w:color="auto"/>
                                <w:bottom w:val="none" w:sz="0" w:space="0" w:color="auto"/>
                                <w:right w:val="none" w:sz="0" w:space="0" w:color="auto"/>
                              </w:divBdr>
                              <w:divsChild>
                                <w:div w:id="179197198">
                                  <w:marLeft w:val="0"/>
                                  <w:marRight w:val="0"/>
                                  <w:marTop w:val="0"/>
                                  <w:marBottom w:val="180"/>
                                  <w:divBdr>
                                    <w:top w:val="none" w:sz="0" w:space="0" w:color="auto"/>
                                    <w:left w:val="none" w:sz="0" w:space="0" w:color="auto"/>
                                    <w:bottom w:val="none" w:sz="0" w:space="0" w:color="auto"/>
                                    <w:right w:val="none" w:sz="0" w:space="0" w:color="auto"/>
                                  </w:divBdr>
                                </w:div>
                                <w:div w:id="1532958563">
                                  <w:marLeft w:val="0"/>
                                  <w:marRight w:val="0"/>
                                  <w:marTop w:val="0"/>
                                  <w:marBottom w:val="1800"/>
                                  <w:divBdr>
                                    <w:top w:val="none" w:sz="0" w:space="0" w:color="auto"/>
                                    <w:left w:val="none" w:sz="0" w:space="0" w:color="auto"/>
                                    <w:bottom w:val="none" w:sz="0" w:space="0" w:color="auto"/>
                                    <w:right w:val="none" w:sz="0" w:space="0" w:color="auto"/>
                                  </w:divBdr>
                                  <w:divsChild>
                                    <w:div w:id="149491248">
                                      <w:marLeft w:val="375"/>
                                      <w:marRight w:val="375"/>
                                      <w:marTop w:val="0"/>
                                      <w:marBottom w:val="225"/>
                                      <w:divBdr>
                                        <w:top w:val="none" w:sz="0" w:space="0" w:color="auto"/>
                                        <w:left w:val="none" w:sz="0" w:space="0" w:color="auto"/>
                                        <w:bottom w:val="none" w:sz="0" w:space="0" w:color="auto"/>
                                        <w:right w:val="none" w:sz="0" w:space="0" w:color="auto"/>
                                      </w:divBdr>
                                      <w:divsChild>
                                        <w:div w:id="811680810">
                                          <w:marLeft w:val="0"/>
                                          <w:marRight w:val="0"/>
                                          <w:marTop w:val="0"/>
                                          <w:marBottom w:val="0"/>
                                          <w:divBdr>
                                            <w:top w:val="none" w:sz="0" w:space="0" w:color="auto"/>
                                            <w:left w:val="none" w:sz="0" w:space="0" w:color="auto"/>
                                            <w:bottom w:val="none" w:sz="0" w:space="0" w:color="auto"/>
                                            <w:right w:val="none" w:sz="0" w:space="0" w:color="auto"/>
                                          </w:divBdr>
                                          <w:divsChild>
                                            <w:div w:id="17168492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4893486">
                                                  <w:marLeft w:val="-375"/>
                                                  <w:marRight w:val="0"/>
                                                  <w:marTop w:val="0"/>
                                                  <w:marBottom w:val="150"/>
                                                  <w:divBdr>
                                                    <w:top w:val="none" w:sz="0" w:space="0" w:color="auto"/>
                                                    <w:left w:val="none" w:sz="0" w:space="0" w:color="auto"/>
                                                    <w:bottom w:val="none" w:sz="0" w:space="0" w:color="auto"/>
                                                    <w:right w:val="none" w:sz="0" w:space="0" w:color="auto"/>
                                                  </w:divBdr>
                                                </w:div>
                                                <w:div w:id="914587427">
                                                  <w:marLeft w:val="0"/>
                                                  <w:marRight w:val="0"/>
                                                  <w:marTop w:val="75"/>
                                                  <w:marBottom w:val="225"/>
                                                  <w:divBdr>
                                                    <w:top w:val="none" w:sz="0" w:space="0" w:color="auto"/>
                                                    <w:left w:val="none" w:sz="0" w:space="0" w:color="auto"/>
                                                    <w:bottom w:val="none" w:sz="0" w:space="0" w:color="auto"/>
                                                    <w:right w:val="none" w:sz="0" w:space="0" w:color="auto"/>
                                                  </w:divBdr>
                                                </w:div>
                                                <w:div w:id="973561632">
                                                  <w:marLeft w:val="0"/>
                                                  <w:marRight w:val="0"/>
                                                  <w:marTop w:val="0"/>
                                                  <w:marBottom w:val="225"/>
                                                  <w:divBdr>
                                                    <w:top w:val="none" w:sz="0" w:space="0" w:color="auto"/>
                                                    <w:left w:val="none" w:sz="0" w:space="0" w:color="auto"/>
                                                    <w:bottom w:val="none" w:sz="0" w:space="0" w:color="auto"/>
                                                    <w:right w:val="none" w:sz="0" w:space="0" w:color="auto"/>
                                                  </w:divBdr>
                                                  <w:divsChild>
                                                    <w:div w:id="44315444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802059">
                                      <w:marLeft w:val="975"/>
                                      <w:marRight w:val="975"/>
                                      <w:marTop w:val="0"/>
                                      <w:marBottom w:val="225"/>
                                      <w:divBdr>
                                        <w:top w:val="none" w:sz="0" w:space="0" w:color="auto"/>
                                        <w:left w:val="none" w:sz="0" w:space="0" w:color="auto"/>
                                        <w:bottom w:val="none" w:sz="0" w:space="0" w:color="auto"/>
                                        <w:right w:val="none" w:sz="0" w:space="0" w:color="auto"/>
                                      </w:divBdr>
                                      <w:divsChild>
                                        <w:div w:id="797064595">
                                          <w:marLeft w:val="375"/>
                                          <w:marRight w:val="375"/>
                                          <w:marTop w:val="0"/>
                                          <w:marBottom w:val="225"/>
                                          <w:divBdr>
                                            <w:top w:val="none" w:sz="0" w:space="0" w:color="auto"/>
                                            <w:left w:val="none" w:sz="0" w:space="0" w:color="auto"/>
                                            <w:bottom w:val="none" w:sz="0" w:space="0" w:color="auto"/>
                                            <w:right w:val="none" w:sz="0" w:space="0" w:color="auto"/>
                                          </w:divBdr>
                                          <w:divsChild>
                                            <w:div w:id="1171486616">
                                              <w:marLeft w:val="0"/>
                                              <w:marRight w:val="0"/>
                                              <w:marTop w:val="0"/>
                                              <w:marBottom w:val="0"/>
                                              <w:divBdr>
                                                <w:top w:val="none" w:sz="0" w:space="0" w:color="auto"/>
                                                <w:left w:val="none" w:sz="0" w:space="0" w:color="auto"/>
                                                <w:bottom w:val="none" w:sz="0" w:space="0" w:color="auto"/>
                                                <w:right w:val="none" w:sz="0" w:space="0" w:color="auto"/>
                                              </w:divBdr>
                                              <w:divsChild>
                                                <w:div w:id="14049162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0789957">
                                                      <w:marLeft w:val="-375"/>
                                                      <w:marRight w:val="0"/>
                                                      <w:marTop w:val="0"/>
                                                      <w:marBottom w:val="150"/>
                                                      <w:divBdr>
                                                        <w:top w:val="none" w:sz="0" w:space="0" w:color="auto"/>
                                                        <w:left w:val="none" w:sz="0" w:space="0" w:color="auto"/>
                                                        <w:bottom w:val="none" w:sz="0" w:space="0" w:color="auto"/>
                                                        <w:right w:val="none" w:sz="0" w:space="0" w:color="auto"/>
                                                      </w:divBdr>
                                                    </w:div>
                                                    <w:div w:id="681011525">
                                                      <w:marLeft w:val="0"/>
                                                      <w:marRight w:val="0"/>
                                                      <w:marTop w:val="75"/>
                                                      <w:marBottom w:val="225"/>
                                                      <w:divBdr>
                                                        <w:top w:val="none" w:sz="0" w:space="0" w:color="auto"/>
                                                        <w:left w:val="none" w:sz="0" w:space="0" w:color="auto"/>
                                                        <w:bottom w:val="none" w:sz="0" w:space="0" w:color="auto"/>
                                                        <w:right w:val="none" w:sz="0" w:space="0" w:color="auto"/>
                                                      </w:divBdr>
                                                    </w:div>
                                                    <w:div w:id="2130858389">
                                                      <w:marLeft w:val="0"/>
                                                      <w:marRight w:val="0"/>
                                                      <w:marTop w:val="0"/>
                                                      <w:marBottom w:val="225"/>
                                                      <w:divBdr>
                                                        <w:top w:val="none" w:sz="0" w:space="0" w:color="auto"/>
                                                        <w:left w:val="none" w:sz="0" w:space="0" w:color="auto"/>
                                                        <w:bottom w:val="none" w:sz="0" w:space="0" w:color="auto"/>
                                                        <w:right w:val="none" w:sz="0" w:space="0" w:color="auto"/>
                                                      </w:divBdr>
                                                      <w:divsChild>
                                                        <w:div w:id="627509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81073">
                                      <w:marLeft w:val="975"/>
                                      <w:marRight w:val="975"/>
                                      <w:marTop w:val="0"/>
                                      <w:marBottom w:val="225"/>
                                      <w:divBdr>
                                        <w:top w:val="none" w:sz="0" w:space="0" w:color="auto"/>
                                        <w:left w:val="none" w:sz="0" w:space="0" w:color="auto"/>
                                        <w:bottom w:val="none" w:sz="0" w:space="0" w:color="auto"/>
                                        <w:right w:val="none" w:sz="0" w:space="0" w:color="auto"/>
                                      </w:divBdr>
                                    </w:div>
                                    <w:div w:id="2072121018">
                                      <w:marLeft w:val="975"/>
                                      <w:marRight w:val="975"/>
                                      <w:marTop w:val="0"/>
                                      <w:marBottom w:val="225"/>
                                      <w:divBdr>
                                        <w:top w:val="none" w:sz="0" w:space="0" w:color="auto"/>
                                        <w:left w:val="none" w:sz="0" w:space="0" w:color="auto"/>
                                        <w:bottom w:val="none" w:sz="0" w:space="0" w:color="auto"/>
                                        <w:right w:val="none" w:sz="0" w:space="0" w:color="auto"/>
                                      </w:divBdr>
                                    </w:div>
                                    <w:div w:id="136461364">
                                      <w:marLeft w:val="975"/>
                                      <w:marRight w:val="975"/>
                                      <w:marTop w:val="0"/>
                                      <w:marBottom w:val="225"/>
                                      <w:divBdr>
                                        <w:top w:val="none" w:sz="0" w:space="0" w:color="auto"/>
                                        <w:left w:val="none" w:sz="0" w:space="0" w:color="auto"/>
                                        <w:bottom w:val="none" w:sz="0" w:space="0" w:color="auto"/>
                                        <w:right w:val="none" w:sz="0" w:space="0" w:color="auto"/>
                                      </w:divBdr>
                                    </w:div>
                                    <w:div w:id="1145124426">
                                      <w:marLeft w:val="975"/>
                                      <w:marRight w:val="975"/>
                                      <w:marTop w:val="0"/>
                                      <w:marBottom w:val="225"/>
                                      <w:divBdr>
                                        <w:top w:val="none" w:sz="0" w:space="0" w:color="auto"/>
                                        <w:left w:val="none" w:sz="0" w:space="0" w:color="auto"/>
                                        <w:bottom w:val="none" w:sz="0" w:space="0" w:color="auto"/>
                                        <w:right w:val="none" w:sz="0" w:space="0" w:color="auto"/>
                                      </w:divBdr>
                                      <w:divsChild>
                                        <w:div w:id="715735990">
                                          <w:marLeft w:val="375"/>
                                          <w:marRight w:val="375"/>
                                          <w:marTop w:val="0"/>
                                          <w:marBottom w:val="225"/>
                                          <w:divBdr>
                                            <w:top w:val="none" w:sz="0" w:space="0" w:color="auto"/>
                                            <w:left w:val="none" w:sz="0" w:space="0" w:color="auto"/>
                                            <w:bottom w:val="none" w:sz="0" w:space="0" w:color="auto"/>
                                            <w:right w:val="none" w:sz="0" w:space="0" w:color="auto"/>
                                          </w:divBdr>
                                          <w:divsChild>
                                            <w:div w:id="80955838">
                                              <w:marLeft w:val="0"/>
                                              <w:marRight w:val="0"/>
                                              <w:marTop w:val="0"/>
                                              <w:marBottom w:val="0"/>
                                              <w:divBdr>
                                                <w:top w:val="none" w:sz="0" w:space="0" w:color="auto"/>
                                                <w:left w:val="none" w:sz="0" w:space="0" w:color="auto"/>
                                                <w:bottom w:val="none" w:sz="0" w:space="0" w:color="auto"/>
                                                <w:right w:val="none" w:sz="0" w:space="0" w:color="auto"/>
                                              </w:divBdr>
                                              <w:divsChild>
                                                <w:div w:id="21386403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2590132">
                                                      <w:marLeft w:val="-375"/>
                                                      <w:marRight w:val="0"/>
                                                      <w:marTop w:val="0"/>
                                                      <w:marBottom w:val="150"/>
                                                      <w:divBdr>
                                                        <w:top w:val="none" w:sz="0" w:space="0" w:color="auto"/>
                                                        <w:left w:val="none" w:sz="0" w:space="0" w:color="auto"/>
                                                        <w:bottom w:val="none" w:sz="0" w:space="0" w:color="auto"/>
                                                        <w:right w:val="none" w:sz="0" w:space="0" w:color="auto"/>
                                                      </w:divBdr>
                                                    </w:div>
                                                    <w:div w:id="1474954242">
                                                      <w:marLeft w:val="0"/>
                                                      <w:marRight w:val="0"/>
                                                      <w:marTop w:val="75"/>
                                                      <w:marBottom w:val="225"/>
                                                      <w:divBdr>
                                                        <w:top w:val="none" w:sz="0" w:space="0" w:color="auto"/>
                                                        <w:left w:val="none" w:sz="0" w:space="0" w:color="auto"/>
                                                        <w:bottom w:val="none" w:sz="0" w:space="0" w:color="auto"/>
                                                        <w:right w:val="none" w:sz="0" w:space="0" w:color="auto"/>
                                                      </w:divBdr>
                                                    </w:div>
                                                    <w:div w:id="1184242546">
                                                      <w:marLeft w:val="0"/>
                                                      <w:marRight w:val="0"/>
                                                      <w:marTop w:val="0"/>
                                                      <w:marBottom w:val="225"/>
                                                      <w:divBdr>
                                                        <w:top w:val="none" w:sz="0" w:space="0" w:color="auto"/>
                                                        <w:left w:val="none" w:sz="0" w:space="0" w:color="auto"/>
                                                        <w:bottom w:val="none" w:sz="0" w:space="0" w:color="auto"/>
                                                        <w:right w:val="none" w:sz="0" w:space="0" w:color="auto"/>
                                                      </w:divBdr>
                                                      <w:divsChild>
                                                        <w:div w:id="13286305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14304">
                                      <w:marLeft w:val="975"/>
                                      <w:marRight w:val="975"/>
                                      <w:marTop w:val="0"/>
                                      <w:marBottom w:val="225"/>
                                      <w:divBdr>
                                        <w:top w:val="none" w:sz="0" w:space="0" w:color="auto"/>
                                        <w:left w:val="none" w:sz="0" w:space="0" w:color="auto"/>
                                        <w:bottom w:val="none" w:sz="0" w:space="0" w:color="auto"/>
                                        <w:right w:val="none" w:sz="0" w:space="0" w:color="auto"/>
                                      </w:divBdr>
                                    </w:div>
                                    <w:div w:id="868446989">
                                      <w:marLeft w:val="975"/>
                                      <w:marRight w:val="975"/>
                                      <w:marTop w:val="0"/>
                                      <w:marBottom w:val="225"/>
                                      <w:divBdr>
                                        <w:top w:val="none" w:sz="0" w:space="0" w:color="auto"/>
                                        <w:left w:val="none" w:sz="0" w:space="0" w:color="auto"/>
                                        <w:bottom w:val="none" w:sz="0" w:space="0" w:color="auto"/>
                                        <w:right w:val="none" w:sz="0" w:space="0" w:color="auto"/>
                                      </w:divBdr>
                                      <w:divsChild>
                                        <w:div w:id="2040934074">
                                          <w:marLeft w:val="375"/>
                                          <w:marRight w:val="375"/>
                                          <w:marTop w:val="0"/>
                                          <w:marBottom w:val="225"/>
                                          <w:divBdr>
                                            <w:top w:val="none" w:sz="0" w:space="0" w:color="auto"/>
                                            <w:left w:val="none" w:sz="0" w:space="0" w:color="auto"/>
                                            <w:bottom w:val="none" w:sz="0" w:space="0" w:color="auto"/>
                                            <w:right w:val="none" w:sz="0" w:space="0" w:color="auto"/>
                                          </w:divBdr>
                                          <w:divsChild>
                                            <w:div w:id="333462382">
                                              <w:marLeft w:val="0"/>
                                              <w:marRight w:val="0"/>
                                              <w:marTop w:val="0"/>
                                              <w:marBottom w:val="0"/>
                                              <w:divBdr>
                                                <w:top w:val="none" w:sz="0" w:space="0" w:color="auto"/>
                                                <w:left w:val="none" w:sz="0" w:space="0" w:color="auto"/>
                                                <w:bottom w:val="none" w:sz="0" w:space="0" w:color="auto"/>
                                                <w:right w:val="none" w:sz="0" w:space="0" w:color="auto"/>
                                              </w:divBdr>
                                              <w:divsChild>
                                                <w:div w:id="16487759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3670769">
                                                      <w:marLeft w:val="-375"/>
                                                      <w:marRight w:val="0"/>
                                                      <w:marTop w:val="0"/>
                                                      <w:marBottom w:val="150"/>
                                                      <w:divBdr>
                                                        <w:top w:val="none" w:sz="0" w:space="0" w:color="auto"/>
                                                        <w:left w:val="none" w:sz="0" w:space="0" w:color="auto"/>
                                                        <w:bottom w:val="none" w:sz="0" w:space="0" w:color="auto"/>
                                                        <w:right w:val="none" w:sz="0" w:space="0" w:color="auto"/>
                                                      </w:divBdr>
                                                    </w:div>
                                                    <w:div w:id="1885285926">
                                                      <w:marLeft w:val="0"/>
                                                      <w:marRight w:val="0"/>
                                                      <w:marTop w:val="75"/>
                                                      <w:marBottom w:val="225"/>
                                                      <w:divBdr>
                                                        <w:top w:val="none" w:sz="0" w:space="0" w:color="auto"/>
                                                        <w:left w:val="none" w:sz="0" w:space="0" w:color="auto"/>
                                                        <w:bottom w:val="none" w:sz="0" w:space="0" w:color="auto"/>
                                                        <w:right w:val="none" w:sz="0" w:space="0" w:color="auto"/>
                                                      </w:divBdr>
                                                    </w:div>
                                                    <w:div w:id="1851523138">
                                                      <w:marLeft w:val="0"/>
                                                      <w:marRight w:val="0"/>
                                                      <w:marTop w:val="0"/>
                                                      <w:marBottom w:val="225"/>
                                                      <w:divBdr>
                                                        <w:top w:val="none" w:sz="0" w:space="0" w:color="auto"/>
                                                        <w:left w:val="none" w:sz="0" w:space="0" w:color="auto"/>
                                                        <w:bottom w:val="none" w:sz="0" w:space="0" w:color="auto"/>
                                                        <w:right w:val="none" w:sz="0" w:space="0" w:color="auto"/>
                                                      </w:divBdr>
                                                      <w:divsChild>
                                                        <w:div w:id="21025567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776919">
                                      <w:marLeft w:val="975"/>
                                      <w:marRight w:val="975"/>
                                      <w:marTop w:val="0"/>
                                      <w:marBottom w:val="225"/>
                                      <w:divBdr>
                                        <w:top w:val="none" w:sz="0" w:space="0" w:color="auto"/>
                                        <w:left w:val="none" w:sz="0" w:space="0" w:color="auto"/>
                                        <w:bottom w:val="none" w:sz="0" w:space="0" w:color="auto"/>
                                        <w:right w:val="none" w:sz="0" w:space="0" w:color="auto"/>
                                      </w:divBdr>
                                      <w:divsChild>
                                        <w:div w:id="998651565">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933009822">
                                              <w:marLeft w:val="0"/>
                                              <w:marRight w:val="0"/>
                                              <w:marTop w:val="0"/>
                                              <w:marBottom w:val="120"/>
                                              <w:divBdr>
                                                <w:top w:val="none" w:sz="0" w:space="0" w:color="auto"/>
                                                <w:left w:val="none" w:sz="0" w:space="0" w:color="auto"/>
                                                <w:bottom w:val="single" w:sz="6" w:space="0" w:color="CCCCCC"/>
                                                <w:right w:val="none" w:sz="0" w:space="0" w:color="auto"/>
                                              </w:divBdr>
                                            </w:div>
                                            <w:div w:id="1361399251">
                                              <w:marLeft w:val="0"/>
                                              <w:marRight w:val="0"/>
                                              <w:marTop w:val="0"/>
                                              <w:marBottom w:val="120"/>
                                              <w:divBdr>
                                                <w:top w:val="none" w:sz="0" w:space="0" w:color="auto"/>
                                                <w:left w:val="none" w:sz="0" w:space="0" w:color="auto"/>
                                                <w:bottom w:val="single" w:sz="6" w:space="0" w:color="CCCCCC"/>
                                                <w:right w:val="none" w:sz="0" w:space="0" w:color="auto"/>
                                              </w:divBdr>
                                            </w:div>
                                            <w:div w:id="998457567">
                                              <w:marLeft w:val="0"/>
                                              <w:marRight w:val="0"/>
                                              <w:marTop w:val="0"/>
                                              <w:marBottom w:val="120"/>
                                              <w:divBdr>
                                                <w:top w:val="none" w:sz="0" w:space="0" w:color="auto"/>
                                                <w:left w:val="none" w:sz="0" w:space="0" w:color="auto"/>
                                                <w:bottom w:val="single" w:sz="6" w:space="0" w:color="CCCCCC"/>
                                                <w:right w:val="none" w:sz="0" w:space="0" w:color="auto"/>
                                              </w:divBdr>
                                            </w:div>
                                            <w:div w:id="1360929288">
                                              <w:marLeft w:val="0"/>
                                              <w:marRight w:val="0"/>
                                              <w:marTop w:val="0"/>
                                              <w:marBottom w:val="120"/>
                                              <w:divBdr>
                                                <w:top w:val="none" w:sz="0" w:space="0" w:color="auto"/>
                                                <w:left w:val="none" w:sz="0" w:space="0" w:color="auto"/>
                                                <w:bottom w:val="single" w:sz="6" w:space="0" w:color="CCCCCC"/>
                                                <w:right w:val="none" w:sz="0" w:space="0" w:color="auto"/>
                                              </w:divBdr>
                                            </w:div>
                                            <w:div w:id="237713571">
                                              <w:marLeft w:val="0"/>
                                              <w:marRight w:val="0"/>
                                              <w:marTop w:val="0"/>
                                              <w:marBottom w:val="120"/>
                                              <w:divBdr>
                                                <w:top w:val="none" w:sz="0" w:space="0" w:color="auto"/>
                                                <w:left w:val="none" w:sz="0" w:space="0" w:color="auto"/>
                                                <w:bottom w:val="single" w:sz="6" w:space="0" w:color="CCCCCC"/>
                                                <w:right w:val="none" w:sz="0" w:space="0" w:color="auto"/>
                                              </w:divBdr>
                                            </w:div>
                                            <w:div w:id="1547912947">
                                              <w:marLeft w:val="0"/>
                                              <w:marRight w:val="0"/>
                                              <w:marTop w:val="0"/>
                                              <w:marBottom w:val="120"/>
                                              <w:divBdr>
                                                <w:top w:val="none" w:sz="0" w:space="0" w:color="auto"/>
                                                <w:left w:val="none" w:sz="0" w:space="0" w:color="auto"/>
                                                <w:bottom w:val="single" w:sz="6" w:space="0" w:color="CCCCCC"/>
                                                <w:right w:val="none" w:sz="0" w:space="0" w:color="auto"/>
                                              </w:divBdr>
                                            </w:div>
                                            <w:div w:id="1161346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540119172">
                                      <w:marLeft w:val="975"/>
                                      <w:marRight w:val="975"/>
                                      <w:marTop w:val="0"/>
                                      <w:marBottom w:val="225"/>
                                      <w:divBdr>
                                        <w:top w:val="none" w:sz="0" w:space="0" w:color="auto"/>
                                        <w:left w:val="none" w:sz="0" w:space="0" w:color="auto"/>
                                        <w:bottom w:val="none" w:sz="0" w:space="0" w:color="auto"/>
                                        <w:right w:val="none" w:sz="0" w:space="0" w:color="auto"/>
                                      </w:divBdr>
                                    </w:div>
                                    <w:div w:id="444926697">
                                      <w:marLeft w:val="975"/>
                                      <w:marRight w:val="975"/>
                                      <w:marTop w:val="0"/>
                                      <w:marBottom w:val="225"/>
                                      <w:divBdr>
                                        <w:top w:val="none" w:sz="0" w:space="0" w:color="auto"/>
                                        <w:left w:val="none" w:sz="0" w:space="0" w:color="auto"/>
                                        <w:bottom w:val="none" w:sz="0" w:space="0" w:color="auto"/>
                                        <w:right w:val="none" w:sz="0" w:space="0" w:color="auto"/>
                                      </w:divBdr>
                                    </w:div>
                                    <w:div w:id="140316936">
                                      <w:marLeft w:val="975"/>
                                      <w:marRight w:val="975"/>
                                      <w:marTop w:val="0"/>
                                      <w:marBottom w:val="225"/>
                                      <w:divBdr>
                                        <w:top w:val="none" w:sz="0" w:space="0" w:color="auto"/>
                                        <w:left w:val="none" w:sz="0" w:space="0" w:color="auto"/>
                                        <w:bottom w:val="none" w:sz="0" w:space="0" w:color="auto"/>
                                        <w:right w:val="none" w:sz="0" w:space="0" w:color="auto"/>
                                      </w:divBdr>
                                    </w:div>
                                    <w:div w:id="827750276">
                                      <w:marLeft w:val="975"/>
                                      <w:marRight w:val="975"/>
                                      <w:marTop w:val="0"/>
                                      <w:marBottom w:val="225"/>
                                      <w:divBdr>
                                        <w:top w:val="none" w:sz="0" w:space="0" w:color="auto"/>
                                        <w:left w:val="none" w:sz="0" w:space="0" w:color="auto"/>
                                        <w:bottom w:val="none" w:sz="0" w:space="0" w:color="auto"/>
                                        <w:right w:val="none" w:sz="0" w:space="0" w:color="auto"/>
                                      </w:divBdr>
                                      <w:divsChild>
                                        <w:div w:id="1979920917">
                                          <w:marLeft w:val="375"/>
                                          <w:marRight w:val="375"/>
                                          <w:marTop w:val="0"/>
                                          <w:marBottom w:val="225"/>
                                          <w:divBdr>
                                            <w:top w:val="none" w:sz="0" w:space="0" w:color="auto"/>
                                            <w:left w:val="none" w:sz="0" w:space="0" w:color="auto"/>
                                            <w:bottom w:val="none" w:sz="0" w:space="0" w:color="auto"/>
                                            <w:right w:val="none" w:sz="0" w:space="0" w:color="auto"/>
                                          </w:divBdr>
                                          <w:divsChild>
                                            <w:div w:id="1106969997">
                                              <w:marLeft w:val="0"/>
                                              <w:marRight w:val="0"/>
                                              <w:marTop w:val="0"/>
                                              <w:marBottom w:val="0"/>
                                              <w:divBdr>
                                                <w:top w:val="none" w:sz="0" w:space="0" w:color="auto"/>
                                                <w:left w:val="none" w:sz="0" w:space="0" w:color="auto"/>
                                                <w:bottom w:val="none" w:sz="0" w:space="0" w:color="auto"/>
                                                <w:right w:val="none" w:sz="0" w:space="0" w:color="auto"/>
                                              </w:divBdr>
                                              <w:divsChild>
                                                <w:div w:id="2234145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7529005">
                                                      <w:marLeft w:val="-375"/>
                                                      <w:marRight w:val="0"/>
                                                      <w:marTop w:val="0"/>
                                                      <w:marBottom w:val="150"/>
                                                      <w:divBdr>
                                                        <w:top w:val="none" w:sz="0" w:space="0" w:color="auto"/>
                                                        <w:left w:val="none" w:sz="0" w:space="0" w:color="auto"/>
                                                        <w:bottom w:val="none" w:sz="0" w:space="0" w:color="auto"/>
                                                        <w:right w:val="none" w:sz="0" w:space="0" w:color="auto"/>
                                                      </w:divBdr>
                                                    </w:div>
                                                    <w:div w:id="430781234">
                                                      <w:marLeft w:val="0"/>
                                                      <w:marRight w:val="0"/>
                                                      <w:marTop w:val="75"/>
                                                      <w:marBottom w:val="225"/>
                                                      <w:divBdr>
                                                        <w:top w:val="none" w:sz="0" w:space="0" w:color="auto"/>
                                                        <w:left w:val="none" w:sz="0" w:space="0" w:color="auto"/>
                                                        <w:bottom w:val="none" w:sz="0" w:space="0" w:color="auto"/>
                                                        <w:right w:val="none" w:sz="0" w:space="0" w:color="auto"/>
                                                      </w:divBdr>
                                                    </w:div>
                                                    <w:div w:id="1438217338">
                                                      <w:marLeft w:val="0"/>
                                                      <w:marRight w:val="0"/>
                                                      <w:marTop w:val="0"/>
                                                      <w:marBottom w:val="225"/>
                                                      <w:divBdr>
                                                        <w:top w:val="none" w:sz="0" w:space="0" w:color="auto"/>
                                                        <w:left w:val="none" w:sz="0" w:space="0" w:color="auto"/>
                                                        <w:bottom w:val="none" w:sz="0" w:space="0" w:color="auto"/>
                                                        <w:right w:val="none" w:sz="0" w:space="0" w:color="auto"/>
                                                      </w:divBdr>
                                                      <w:divsChild>
                                                        <w:div w:id="4105910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95448">
                                          <w:marLeft w:val="375"/>
                                          <w:marRight w:val="375"/>
                                          <w:marTop w:val="0"/>
                                          <w:marBottom w:val="225"/>
                                          <w:divBdr>
                                            <w:top w:val="none" w:sz="0" w:space="0" w:color="auto"/>
                                            <w:left w:val="none" w:sz="0" w:space="0" w:color="auto"/>
                                            <w:bottom w:val="none" w:sz="0" w:space="0" w:color="auto"/>
                                            <w:right w:val="none" w:sz="0" w:space="0" w:color="auto"/>
                                          </w:divBdr>
                                          <w:divsChild>
                                            <w:div w:id="1664046277">
                                              <w:marLeft w:val="0"/>
                                              <w:marRight w:val="0"/>
                                              <w:marTop w:val="0"/>
                                              <w:marBottom w:val="0"/>
                                              <w:divBdr>
                                                <w:top w:val="none" w:sz="0" w:space="0" w:color="auto"/>
                                                <w:left w:val="none" w:sz="0" w:space="0" w:color="auto"/>
                                                <w:bottom w:val="none" w:sz="0" w:space="0" w:color="auto"/>
                                                <w:right w:val="none" w:sz="0" w:space="0" w:color="auto"/>
                                              </w:divBdr>
                                              <w:divsChild>
                                                <w:div w:id="4955340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9286178">
                                                      <w:marLeft w:val="-375"/>
                                                      <w:marRight w:val="0"/>
                                                      <w:marTop w:val="0"/>
                                                      <w:marBottom w:val="150"/>
                                                      <w:divBdr>
                                                        <w:top w:val="none" w:sz="0" w:space="0" w:color="auto"/>
                                                        <w:left w:val="none" w:sz="0" w:space="0" w:color="auto"/>
                                                        <w:bottom w:val="none" w:sz="0" w:space="0" w:color="auto"/>
                                                        <w:right w:val="none" w:sz="0" w:space="0" w:color="auto"/>
                                                      </w:divBdr>
                                                    </w:div>
                                                    <w:div w:id="464592402">
                                                      <w:marLeft w:val="0"/>
                                                      <w:marRight w:val="0"/>
                                                      <w:marTop w:val="75"/>
                                                      <w:marBottom w:val="225"/>
                                                      <w:divBdr>
                                                        <w:top w:val="none" w:sz="0" w:space="0" w:color="auto"/>
                                                        <w:left w:val="none" w:sz="0" w:space="0" w:color="auto"/>
                                                        <w:bottom w:val="none" w:sz="0" w:space="0" w:color="auto"/>
                                                        <w:right w:val="none" w:sz="0" w:space="0" w:color="auto"/>
                                                      </w:divBdr>
                                                    </w:div>
                                                    <w:div w:id="1855605022">
                                                      <w:marLeft w:val="0"/>
                                                      <w:marRight w:val="0"/>
                                                      <w:marTop w:val="0"/>
                                                      <w:marBottom w:val="225"/>
                                                      <w:divBdr>
                                                        <w:top w:val="none" w:sz="0" w:space="0" w:color="auto"/>
                                                        <w:left w:val="none" w:sz="0" w:space="0" w:color="auto"/>
                                                        <w:bottom w:val="none" w:sz="0" w:space="0" w:color="auto"/>
                                                        <w:right w:val="none" w:sz="0" w:space="0" w:color="auto"/>
                                                      </w:divBdr>
                                                      <w:divsChild>
                                                        <w:div w:id="7425267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797114">
                                      <w:marLeft w:val="975"/>
                                      <w:marRight w:val="975"/>
                                      <w:marTop w:val="0"/>
                                      <w:marBottom w:val="225"/>
                                      <w:divBdr>
                                        <w:top w:val="none" w:sz="0" w:space="0" w:color="auto"/>
                                        <w:left w:val="none" w:sz="0" w:space="0" w:color="auto"/>
                                        <w:bottom w:val="none" w:sz="0" w:space="0" w:color="auto"/>
                                        <w:right w:val="none" w:sz="0" w:space="0" w:color="auto"/>
                                      </w:divBdr>
                                    </w:div>
                                    <w:div w:id="1886675047">
                                      <w:marLeft w:val="975"/>
                                      <w:marRight w:val="975"/>
                                      <w:marTop w:val="0"/>
                                      <w:marBottom w:val="225"/>
                                      <w:divBdr>
                                        <w:top w:val="none" w:sz="0" w:space="0" w:color="auto"/>
                                        <w:left w:val="none" w:sz="0" w:space="0" w:color="auto"/>
                                        <w:bottom w:val="none" w:sz="0" w:space="0" w:color="auto"/>
                                        <w:right w:val="none" w:sz="0" w:space="0" w:color="auto"/>
                                      </w:divBdr>
                                    </w:div>
                                    <w:div w:id="1891111912">
                                      <w:marLeft w:val="975"/>
                                      <w:marRight w:val="975"/>
                                      <w:marTop w:val="0"/>
                                      <w:marBottom w:val="225"/>
                                      <w:divBdr>
                                        <w:top w:val="none" w:sz="0" w:space="0" w:color="auto"/>
                                        <w:left w:val="none" w:sz="0" w:space="0" w:color="auto"/>
                                        <w:bottom w:val="none" w:sz="0" w:space="0" w:color="auto"/>
                                        <w:right w:val="none" w:sz="0" w:space="0" w:color="auto"/>
                                      </w:divBdr>
                                    </w:div>
                                    <w:div w:id="916356551">
                                      <w:marLeft w:val="975"/>
                                      <w:marRight w:val="975"/>
                                      <w:marTop w:val="0"/>
                                      <w:marBottom w:val="225"/>
                                      <w:divBdr>
                                        <w:top w:val="none" w:sz="0" w:space="0" w:color="auto"/>
                                        <w:left w:val="none" w:sz="0" w:space="0" w:color="auto"/>
                                        <w:bottom w:val="none" w:sz="0" w:space="0" w:color="auto"/>
                                        <w:right w:val="none" w:sz="0" w:space="0" w:color="auto"/>
                                      </w:divBdr>
                                    </w:div>
                                    <w:div w:id="1926306947">
                                      <w:marLeft w:val="975"/>
                                      <w:marRight w:val="975"/>
                                      <w:marTop w:val="0"/>
                                      <w:marBottom w:val="225"/>
                                      <w:divBdr>
                                        <w:top w:val="none" w:sz="0" w:space="0" w:color="auto"/>
                                        <w:left w:val="none" w:sz="0" w:space="0" w:color="auto"/>
                                        <w:bottom w:val="none" w:sz="0" w:space="0" w:color="auto"/>
                                        <w:right w:val="none" w:sz="0" w:space="0" w:color="auto"/>
                                      </w:divBdr>
                                    </w:div>
                                    <w:div w:id="1726485411">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815708">
          <w:marLeft w:val="0"/>
          <w:marRight w:val="0"/>
          <w:marTop w:val="0"/>
          <w:marBottom w:val="0"/>
          <w:divBdr>
            <w:top w:val="none" w:sz="0" w:space="0" w:color="auto"/>
            <w:left w:val="none" w:sz="0" w:space="0" w:color="auto"/>
            <w:bottom w:val="single" w:sz="6" w:space="0" w:color="DFDFDF"/>
            <w:right w:val="none" w:sz="0" w:space="0" w:color="auto"/>
          </w:divBdr>
          <w:divsChild>
            <w:div w:id="12028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53009">
      <w:bodyDiv w:val="1"/>
      <w:marLeft w:val="0"/>
      <w:marRight w:val="0"/>
      <w:marTop w:val="0"/>
      <w:marBottom w:val="0"/>
      <w:divBdr>
        <w:top w:val="none" w:sz="0" w:space="0" w:color="auto"/>
        <w:left w:val="none" w:sz="0" w:space="0" w:color="auto"/>
        <w:bottom w:val="none" w:sz="0" w:space="0" w:color="auto"/>
        <w:right w:val="none" w:sz="0" w:space="0" w:color="auto"/>
      </w:divBdr>
      <w:divsChild>
        <w:div w:id="724792472">
          <w:marLeft w:val="0"/>
          <w:marRight w:val="0"/>
          <w:marTop w:val="0"/>
          <w:marBottom w:val="0"/>
          <w:divBdr>
            <w:top w:val="none" w:sz="0" w:space="0" w:color="auto"/>
            <w:left w:val="none" w:sz="0" w:space="0" w:color="auto"/>
            <w:bottom w:val="none" w:sz="0" w:space="0" w:color="auto"/>
            <w:right w:val="none" w:sz="0" w:space="0" w:color="auto"/>
          </w:divBdr>
          <w:divsChild>
            <w:div w:id="892543975">
              <w:marLeft w:val="0"/>
              <w:marRight w:val="0"/>
              <w:marTop w:val="0"/>
              <w:marBottom w:val="0"/>
              <w:divBdr>
                <w:top w:val="none" w:sz="0" w:space="0" w:color="auto"/>
                <w:left w:val="none" w:sz="0" w:space="0" w:color="auto"/>
                <w:bottom w:val="none" w:sz="0" w:space="0" w:color="auto"/>
                <w:right w:val="none" w:sz="0" w:space="0" w:color="auto"/>
              </w:divBdr>
            </w:div>
            <w:div w:id="988441582">
              <w:marLeft w:val="0"/>
              <w:marRight w:val="0"/>
              <w:marTop w:val="0"/>
              <w:marBottom w:val="0"/>
              <w:divBdr>
                <w:top w:val="none" w:sz="0" w:space="0" w:color="auto"/>
                <w:left w:val="none" w:sz="0" w:space="0" w:color="auto"/>
                <w:bottom w:val="none" w:sz="0" w:space="0" w:color="auto"/>
                <w:right w:val="none" w:sz="0" w:space="0" w:color="auto"/>
              </w:divBdr>
              <w:divsChild>
                <w:div w:id="1875456772">
                  <w:marLeft w:val="0"/>
                  <w:marRight w:val="0"/>
                  <w:marTop w:val="0"/>
                  <w:marBottom w:val="0"/>
                  <w:divBdr>
                    <w:top w:val="none" w:sz="0" w:space="0" w:color="auto"/>
                    <w:left w:val="none" w:sz="0" w:space="0" w:color="auto"/>
                    <w:bottom w:val="none" w:sz="0" w:space="0" w:color="auto"/>
                    <w:right w:val="none" w:sz="0" w:space="0" w:color="auto"/>
                  </w:divBdr>
                  <w:divsChild>
                    <w:div w:id="1445882230">
                      <w:marLeft w:val="0"/>
                      <w:marRight w:val="0"/>
                      <w:marTop w:val="0"/>
                      <w:marBottom w:val="0"/>
                      <w:divBdr>
                        <w:top w:val="none" w:sz="0" w:space="0" w:color="auto"/>
                        <w:left w:val="none" w:sz="0" w:space="0" w:color="auto"/>
                        <w:bottom w:val="none" w:sz="0" w:space="0" w:color="auto"/>
                        <w:right w:val="none" w:sz="0" w:space="0" w:color="auto"/>
                      </w:divBdr>
                      <w:divsChild>
                        <w:div w:id="1882396903">
                          <w:marLeft w:val="0"/>
                          <w:marRight w:val="0"/>
                          <w:marTop w:val="0"/>
                          <w:marBottom w:val="0"/>
                          <w:divBdr>
                            <w:top w:val="none" w:sz="0" w:space="0" w:color="auto"/>
                            <w:left w:val="none" w:sz="0" w:space="0" w:color="auto"/>
                            <w:bottom w:val="none" w:sz="0" w:space="0" w:color="auto"/>
                            <w:right w:val="none" w:sz="0" w:space="0" w:color="auto"/>
                          </w:divBdr>
                          <w:divsChild>
                            <w:div w:id="1023750360">
                              <w:marLeft w:val="0"/>
                              <w:marRight w:val="0"/>
                              <w:marTop w:val="0"/>
                              <w:marBottom w:val="0"/>
                              <w:divBdr>
                                <w:top w:val="none" w:sz="0" w:space="0" w:color="auto"/>
                                <w:left w:val="none" w:sz="0" w:space="0" w:color="auto"/>
                                <w:bottom w:val="none" w:sz="0" w:space="0" w:color="auto"/>
                                <w:right w:val="none" w:sz="0" w:space="0" w:color="auto"/>
                              </w:divBdr>
                              <w:divsChild>
                                <w:div w:id="1524980984">
                                  <w:marLeft w:val="0"/>
                                  <w:marRight w:val="0"/>
                                  <w:marTop w:val="0"/>
                                  <w:marBottom w:val="180"/>
                                  <w:divBdr>
                                    <w:top w:val="none" w:sz="0" w:space="0" w:color="auto"/>
                                    <w:left w:val="none" w:sz="0" w:space="0" w:color="auto"/>
                                    <w:bottom w:val="none" w:sz="0" w:space="0" w:color="auto"/>
                                    <w:right w:val="none" w:sz="0" w:space="0" w:color="auto"/>
                                  </w:divBdr>
                                </w:div>
                                <w:div w:id="53990423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14727">
          <w:marLeft w:val="0"/>
          <w:marRight w:val="0"/>
          <w:marTop w:val="0"/>
          <w:marBottom w:val="0"/>
          <w:divBdr>
            <w:top w:val="none" w:sz="0" w:space="0" w:color="auto"/>
            <w:left w:val="none" w:sz="0" w:space="0" w:color="auto"/>
            <w:bottom w:val="single" w:sz="6" w:space="0" w:color="DFDFDF"/>
            <w:right w:val="none" w:sz="0" w:space="0" w:color="auto"/>
          </w:divBdr>
          <w:divsChild>
            <w:div w:id="4068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4404">
      <w:bodyDiv w:val="1"/>
      <w:marLeft w:val="0"/>
      <w:marRight w:val="0"/>
      <w:marTop w:val="0"/>
      <w:marBottom w:val="0"/>
      <w:divBdr>
        <w:top w:val="none" w:sz="0" w:space="0" w:color="auto"/>
        <w:left w:val="none" w:sz="0" w:space="0" w:color="auto"/>
        <w:bottom w:val="none" w:sz="0" w:space="0" w:color="auto"/>
        <w:right w:val="none" w:sz="0" w:space="0" w:color="auto"/>
      </w:divBdr>
      <w:divsChild>
        <w:div w:id="2115831180">
          <w:marLeft w:val="0"/>
          <w:marRight w:val="0"/>
          <w:marTop w:val="0"/>
          <w:marBottom w:val="0"/>
          <w:divBdr>
            <w:top w:val="none" w:sz="0" w:space="0" w:color="auto"/>
            <w:left w:val="none" w:sz="0" w:space="0" w:color="auto"/>
            <w:bottom w:val="none" w:sz="0" w:space="0" w:color="auto"/>
            <w:right w:val="none" w:sz="0" w:space="0" w:color="auto"/>
          </w:divBdr>
          <w:divsChild>
            <w:div w:id="371424928">
              <w:marLeft w:val="0"/>
              <w:marRight w:val="0"/>
              <w:marTop w:val="0"/>
              <w:marBottom w:val="0"/>
              <w:divBdr>
                <w:top w:val="none" w:sz="0" w:space="0" w:color="auto"/>
                <w:left w:val="none" w:sz="0" w:space="0" w:color="auto"/>
                <w:bottom w:val="none" w:sz="0" w:space="0" w:color="auto"/>
                <w:right w:val="none" w:sz="0" w:space="0" w:color="auto"/>
              </w:divBdr>
            </w:div>
            <w:div w:id="2131582489">
              <w:marLeft w:val="0"/>
              <w:marRight w:val="0"/>
              <w:marTop w:val="0"/>
              <w:marBottom w:val="0"/>
              <w:divBdr>
                <w:top w:val="none" w:sz="0" w:space="0" w:color="auto"/>
                <w:left w:val="none" w:sz="0" w:space="0" w:color="auto"/>
                <w:bottom w:val="none" w:sz="0" w:space="0" w:color="auto"/>
                <w:right w:val="none" w:sz="0" w:space="0" w:color="auto"/>
              </w:divBdr>
              <w:divsChild>
                <w:div w:id="429666938">
                  <w:marLeft w:val="0"/>
                  <w:marRight w:val="0"/>
                  <w:marTop w:val="0"/>
                  <w:marBottom w:val="0"/>
                  <w:divBdr>
                    <w:top w:val="none" w:sz="0" w:space="0" w:color="auto"/>
                    <w:left w:val="none" w:sz="0" w:space="0" w:color="auto"/>
                    <w:bottom w:val="none" w:sz="0" w:space="0" w:color="auto"/>
                    <w:right w:val="none" w:sz="0" w:space="0" w:color="auto"/>
                  </w:divBdr>
                  <w:divsChild>
                    <w:div w:id="511992252">
                      <w:marLeft w:val="0"/>
                      <w:marRight w:val="0"/>
                      <w:marTop w:val="0"/>
                      <w:marBottom w:val="0"/>
                      <w:divBdr>
                        <w:top w:val="none" w:sz="0" w:space="0" w:color="auto"/>
                        <w:left w:val="none" w:sz="0" w:space="0" w:color="auto"/>
                        <w:bottom w:val="none" w:sz="0" w:space="0" w:color="auto"/>
                        <w:right w:val="none" w:sz="0" w:space="0" w:color="auto"/>
                      </w:divBdr>
                      <w:divsChild>
                        <w:div w:id="1309242674">
                          <w:marLeft w:val="0"/>
                          <w:marRight w:val="0"/>
                          <w:marTop w:val="0"/>
                          <w:marBottom w:val="0"/>
                          <w:divBdr>
                            <w:top w:val="none" w:sz="0" w:space="0" w:color="auto"/>
                            <w:left w:val="none" w:sz="0" w:space="0" w:color="auto"/>
                            <w:bottom w:val="none" w:sz="0" w:space="0" w:color="auto"/>
                            <w:right w:val="none" w:sz="0" w:space="0" w:color="auto"/>
                          </w:divBdr>
                          <w:divsChild>
                            <w:div w:id="1040740619">
                              <w:marLeft w:val="0"/>
                              <w:marRight w:val="0"/>
                              <w:marTop w:val="0"/>
                              <w:marBottom w:val="0"/>
                              <w:divBdr>
                                <w:top w:val="none" w:sz="0" w:space="0" w:color="auto"/>
                                <w:left w:val="none" w:sz="0" w:space="0" w:color="auto"/>
                                <w:bottom w:val="none" w:sz="0" w:space="0" w:color="auto"/>
                                <w:right w:val="none" w:sz="0" w:space="0" w:color="auto"/>
                              </w:divBdr>
                              <w:divsChild>
                                <w:div w:id="1616905805">
                                  <w:marLeft w:val="0"/>
                                  <w:marRight w:val="0"/>
                                  <w:marTop w:val="0"/>
                                  <w:marBottom w:val="180"/>
                                  <w:divBdr>
                                    <w:top w:val="none" w:sz="0" w:space="0" w:color="auto"/>
                                    <w:left w:val="none" w:sz="0" w:space="0" w:color="auto"/>
                                    <w:bottom w:val="none" w:sz="0" w:space="0" w:color="auto"/>
                                    <w:right w:val="none" w:sz="0" w:space="0" w:color="auto"/>
                                  </w:divBdr>
                                </w:div>
                                <w:div w:id="50857909">
                                  <w:marLeft w:val="0"/>
                                  <w:marRight w:val="0"/>
                                  <w:marTop w:val="0"/>
                                  <w:marBottom w:val="1800"/>
                                  <w:divBdr>
                                    <w:top w:val="none" w:sz="0" w:space="0" w:color="auto"/>
                                    <w:left w:val="none" w:sz="0" w:space="0" w:color="auto"/>
                                    <w:bottom w:val="none" w:sz="0" w:space="0" w:color="auto"/>
                                    <w:right w:val="none" w:sz="0" w:space="0" w:color="auto"/>
                                  </w:divBdr>
                                  <w:divsChild>
                                    <w:div w:id="402721276">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697899">
          <w:marLeft w:val="0"/>
          <w:marRight w:val="0"/>
          <w:marTop w:val="0"/>
          <w:marBottom w:val="0"/>
          <w:divBdr>
            <w:top w:val="none" w:sz="0" w:space="0" w:color="auto"/>
            <w:left w:val="none" w:sz="0" w:space="0" w:color="auto"/>
            <w:bottom w:val="single" w:sz="6" w:space="0" w:color="DFDFDF"/>
            <w:right w:val="none" w:sz="0" w:space="0" w:color="auto"/>
          </w:divBdr>
          <w:divsChild>
            <w:div w:id="1748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4848">
      <w:bodyDiv w:val="1"/>
      <w:marLeft w:val="0"/>
      <w:marRight w:val="0"/>
      <w:marTop w:val="0"/>
      <w:marBottom w:val="0"/>
      <w:divBdr>
        <w:top w:val="none" w:sz="0" w:space="0" w:color="auto"/>
        <w:left w:val="none" w:sz="0" w:space="0" w:color="auto"/>
        <w:bottom w:val="none" w:sz="0" w:space="0" w:color="auto"/>
        <w:right w:val="none" w:sz="0" w:space="0" w:color="auto"/>
      </w:divBdr>
      <w:divsChild>
        <w:div w:id="2118746083">
          <w:marLeft w:val="0"/>
          <w:marRight w:val="0"/>
          <w:marTop w:val="0"/>
          <w:marBottom w:val="0"/>
          <w:divBdr>
            <w:top w:val="none" w:sz="0" w:space="0" w:color="auto"/>
            <w:left w:val="none" w:sz="0" w:space="0" w:color="auto"/>
            <w:bottom w:val="none" w:sz="0" w:space="0" w:color="auto"/>
            <w:right w:val="none" w:sz="0" w:space="0" w:color="auto"/>
          </w:divBdr>
          <w:divsChild>
            <w:div w:id="105807267">
              <w:marLeft w:val="0"/>
              <w:marRight w:val="0"/>
              <w:marTop w:val="0"/>
              <w:marBottom w:val="0"/>
              <w:divBdr>
                <w:top w:val="none" w:sz="0" w:space="0" w:color="auto"/>
                <w:left w:val="none" w:sz="0" w:space="0" w:color="auto"/>
                <w:bottom w:val="none" w:sz="0" w:space="0" w:color="auto"/>
                <w:right w:val="none" w:sz="0" w:space="0" w:color="auto"/>
              </w:divBdr>
            </w:div>
            <w:div w:id="571085852">
              <w:marLeft w:val="0"/>
              <w:marRight w:val="0"/>
              <w:marTop w:val="0"/>
              <w:marBottom w:val="0"/>
              <w:divBdr>
                <w:top w:val="none" w:sz="0" w:space="0" w:color="auto"/>
                <w:left w:val="none" w:sz="0" w:space="0" w:color="auto"/>
                <w:bottom w:val="none" w:sz="0" w:space="0" w:color="auto"/>
                <w:right w:val="none" w:sz="0" w:space="0" w:color="auto"/>
              </w:divBdr>
              <w:divsChild>
                <w:div w:id="238171988">
                  <w:marLeft w:val="0"/>
                  <w:marRight w:val="0"/>
                  <w:marTop w:val="0"/>
                  <w:marBottom w:val="0"/>
                  <w:divBdr>
                    <w:top w:val="none" w:sz="0" w:space="0" w:color="auto"/>
                    <w:left w:val="none" w:sz="0" w:space="0" w:color="auto"/>
                    <w:bottom w:val="none" w:sz="0" w:space="0" w:color="auto"/>
                    <w:right w:val="none" w:sz="0" w:space="0" w:color="auto"/>
                  </w:divBdr>
                  <w:divsChild>
                    <w:div w:id="2079397666">
                      <w:marLeft w:val="0"/>
                      <w:marRight w:val="0"/>
                      <w:marTop w:val="0"/>
                      <w:marBottom w:val="0"/>
                      <w:divBdr>
                        <w:top w:val="none" w:sz="0" w:space="0" w:color="auto"/>
                        <w:left w:val="none" w:sz="0" w:space="0" w:color="auto"/>
                        <w:bottom w:val="none" w:sz="0" w:space="0" w:color="auto"/>
                        <w:right w:val="none" w:sz="0" w:space="0" w:color="auto"/>
                      </w:divBdr>
                      <w:divsChild>
                        <w:div w:id="143199763">
                          <w:marLeft w:val="0"/>
                          <w:marRight w:val="0"/>
                          <w:marTop w:val="0"/>
                          <w:marBottom w:val="0"/>
                          <w:divBdr>
                            <w:top w:val="none" w:sz="0" w:space="0" w:color="auto"/>
                            <w:left w:val="none" w:sz="0" w:space="0" w:color="auto"/>
                            <w:bottom w:val="none" w:sz="0" w:space="0" w:color="auto"/>
                            <w:right w:val="none" w:sz="0" w:space="0" w:color="auto"/>
                          </w:divBdr>
                          <w:divsChild>
                            <w:div w:id="999892971">
                              <w:marLeft w:val="0"/>
                              <w:marRight w:val="0"/>
                              <w:marTop w:val="0"/>
                              <w:marBottom w:val="0"/>
                              <w:divBdr>
                                <w:top w:val="none" w:sz="0" w:space="0" w:color="auto"/>
                                <w:left w:val="none" w:sz="0" w:space="0" w:color="auto"/>
                                <w:bottom w:val="none" w:sz="0" w:space="0" w:color="auto"/>
                                <w:right w:val="none" w:sz="0" w:space="0" w:color="auto"/>
                              </w:divBdr>
                              <w:divsChild>
                                <w:div w:id="2100172431">
                                  <w:marLeft w:val="0"/>
                                  <w:marRight w:val="0"/>
                                  <w:marTop w:val="0"/>
                                  <w:marBottom w:val="180"/>
                                  <w:divBdr>
                                    <w:top w:val="none" w:sz="0" w:space="0" w:color="auto"/>
                                    <w:left w:val="none" w:sz="0" w:space="0" w:color="auto"/>
                                    <w:bottom w:val="none" w:sz="0" w:space="0" w:color="auto"/>
                                    <w:right w:val="none" w:sz="0" w:space="0" w:color="auto"/>
                                  </w:divBdr>
                                </w:div>
                                <w:div w:id="1378507487">
                                  <w:marLeft w:val="0"/>
                                  <w:marRight w:val="0"/>
                                  <w:marTop w:val="0"/>
                                  <w:marBottom w:val="1800"/>
                                  <w:divBdr>
                                    <w:top w:val="none" w:sz="0" w:space="0" w:color="auto"/>
                                    <w:left w:val="none" w:sz="0" w:space="0" w:color="auto"/>
                                    <w:bottom w:val="none" w:sz="0" w:space="0" w:color="auto"/>
                                    <w:right w:val="none" w:sz="0" w:space="0" w:color="auto"/>
                                  </w:divBdr>
                                  <w:divsChild>
                                    <w:div w:id="15323754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117172">
                                          <w:marLeft w:val="-375"/>
                                          <w:marRight w:val="0"/>
                                          <w:marTop w:val="0"/>
                                          <w:marBottom w:val="240"/>
                                          <w:divBdr>
                                            <w:top w:val="none" w:sz="0" w:space="0" w:color="auto"/>
                                            <w:left w:val="none" w:sz="0" w:space="0" w:color="auto"/>
                                            <w:bottom w:val="none" w:sz="0" w:space="0" w:color="auto"/>
                                            <w:right w:val="none" w:sz="0" w:space="0" w:color="auto"/>
                                          </w:divBdr>
                                        </w:div>
                                        <w:div w:id="1360083914">
                                          <w:marLeft w:val="0"/>
                                          <w:marRight w:val="0"/>
                                          <w:marTop w:val="0"/>
                                          <w:marBottom w:val="0"/>
                                          <w:divBdr>
                                            <w:top w:val="none" w:sz="0" w:space="0" w:color="auto"/>
                                            <w:left w:val="none" w:sz="0" w:space="0" w:color="auto"/>
                                            <w:bottom w:val="none" w:sz="0" w:space="0" w:color="auto"/>
                                            <w:right w:val="none" w:sz="0" w:space="0" w:color="auto"/>
                                          </w:divBdr>
                                          <w:divsChild>
                                            <w:div w:id="571546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44720">
          <w:marLeft w:val="0"/>
          <w:marRight w:val="0"/>
          <w:marTop w:val="0"/>
          <w:marBottom w:val="0"/>
          <w:divBdr>
            <w:top w:val="none" w:sz="0" w:space="0" w:color="auto"/>
            <w:left w:val="none" w:sz="0" w:space="0" w:color="auto"/>
            <w:bottom w:val="single" w:sz="6" w:space="0" w:color="DFDFDF"/>
            <w:right w:val="none" w:sz="0" w:space="0" w:color="auto"/>
          </w:divBdr>
          <w:divsChild>
            <w:div w:id="153696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95842">
      <w:bodyDiv w:val="1"/>
      <w:marLeft w:val="0"/>
      <w:marRight w:val="0"/>
      <w:marTop w:val="0"/>
      <w:marBottom w:val="0"/>
      <w:divBdr>
        <w:top w:val="none" w:sz="0" w:space="0" w:color="auto"/>
        <w:left w:val="none" w:sz="0" w:space="0" w:color="auto"/>
        <w:bottom w:val="none" w:sz="0" w:space="0" w:color="auto"/>
        <w:right w:val="none" w:sz="0" w:space="0" w:color="auto"/>
      </w:divBdr>
      <w:divsChild>
        <w:div w:id="2130278597">
          <w:marLeft w:val="0"/>
          <w:marRight w:val="0"/>
          <w:marTop w:val="0"/>
          <w:marBottom w:val="0"/>
          <w:divBdr>
            <w:top w:val="none" w:sz="0" w:space="0" w:color="auto"/>
            <w:left w:val="none" w:sz="0" w:space="0" w:color="auto"/>
            <w:bottom w:val="none" w:sz="0" w:space="0" w:color="auto"/>
            <w:right w:val="none" w:sz="0" w:space="0" w:color="auto"/>
          </w:divBdr>
          <w:divsChild>
            <w:div w:id="578829079">
              <w:marLeft w:val="0"/>
              <w:marRight w:val="0"/>
              <w:marTop w:val="0"/>
              <w:marBottom w:val="0"/>
              <w:divBdr>
                <w:top w:val="none" w:sz="0" w:space="0" w:color="auto"/>
                <w:left w:val="none" w:sz="0" w:space="0" w:color="auto"/>
                <w:bottom w:val="none" w:sz="0" w:space="0" w:color="auto"/>
                <w:right w:val="none" w:sz="0" w:space="0" w:color="auto"/>
              </w:divBdr>
            </w:div>
            <w:div w:id="723719142">
              <w:marLeft w:val="0"/>
              <w:marRight w:val="0"/>
              <w:marTop w:val="0"/>
              <w:marBottom w:val="0"/>
              <w:divBdr>
                <w:top w:val="none" w:sz="0" w:space="0" w:color="auto"/>
                <w:left w:val="none" w:sz="0" w:space="0" w:color="auto"/>
                <w:bottom w:val="none" w:sz="0" w:space="0" w:color="auto"/>
                <w:right w:val="none" w:sz="0" w:space="0" w:color="auto"/>
              </w:divBdr>
              <w:divsChild>
                <w:div w:id="996299029">
                  <w:marLeft w:val="0"/>
                  <w:marRight w:val="0"/>
                  <w:marTop w:val="0"/>
                  <w:marBottom w:val="0"/>
                  <w:divBdr>
                    <w:top w:val="none" w:sz="0" w:space="0" w:color="auto"/>
                    <w:left w:val="none" w:sz="0" w:space="0" w:color="auto"/>
                    <w:bottom w:val="none" w:sz="0" w:space="0" w:color="auto"/>
                    <w:right w:val="none" w:sz="0" w:space="0" w:color="auto"/>
                  </w:divBdr>
                  <w:divsChild>
                    <w:div w:id="1576545124">
                      <w:marLeft w:val="0"/>
                      <w:marRight w:val="0"/>
                      <w:marTop w:val="0"/>
                      <w:marBottom w:val="0"/>
                      <w:divBdr>
                        <w:top w:val="none" w:sz="0" w:space="0" w:color="auto"/>
                        <w:left w:val="none" w:sz="0" w:space="0" w:color="auto"/>
                        <w:bottom w:val="none" w:sz="0" w:space="0" w:color="auto"/>
                        <w:right w:val="none" w:sz="0" w:space="0" w:color="auto"/>
                      </w:divBdr>
                      <w:divsChild>
                        <w:div w:id="1647930478">
                          <w:marLeft w:val="0"/>
                          <w:marRight w:val="0"/>
                          <w:marTop w:val="0"/>
                          <w:marBottom w:val="0"/>
                          <w:divBdr>
                            <w:top w:val="none" w:sz="0" w:space="0" w:color="auto"/>
                            <w:left w:val="none" w:sz="0" w:space="0" w:color="auto"/>
                            <w:bottom w:val="none" w:sz="0" w:space="0" w:color="auto"/>
                            <w:right w:val="none" w:sz="0" w:space="0" w:color="auto"/>
                          </w:divBdr>
                          <w:divsChild>
                            <w:div w:id="1908224900">
                              <w:marLeft w:val="0"/>
                              <w:marRight w:val="0"/>
                              <w:marTop w:val="0"/>
                              <w:marBottom w:val="0"/>
                              <w:divBdr>
                                <w:top w:val="none" w:sz="0" w:space="0" w:color="auto"/>
                                <w:left w:val="none" w:sz="0" w:space="0" w:color="auto"/>
                                <w:bottom w:val="none" w:sz="0" w:space="0" w:color="auto"/>
                                <w:right w:val="none" w:sz="0" w:space="0" w:color="auto"/>
                              </w:divBdr>
                              <w:divsChild>
                                <w:div w:id="1786652648">
                                  <w:marLeft w:val="0"/>
                                  <w:marRight w:val="0"/>
                                  <w:marTop w:val="0"/>
                                  <w:marBottom w:val="180"/>
                                  <w:divBdr>
                                    <w:top w:val="none" w:sz="0" w:space="0" w:color="auto"/>
                                    <w:left w:val="none" w:sz="0" w:space="0" w:color="auto"/>
                                    <w:bottom w:val="none" w:sz="0" w:space="0" w:color="auto"/>
                                    <w:right w:val="none" w:sz="0" w:space="0" w:color="auto"/>
                                  </w:divBdr>
                                </w:div>
                                <w:div w:id="182361410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854463">
          <w:marLeft w:val="0"/>
          <w:marRight w:val="0"/>
          <w:marTop w:val="0"/>
          <w:marBottom w:val="0"/>
          <w:divBdr>
            <w:top w:val="none" w:sz="0" w:space="0" w:color="auto"/>
            <w:left w:val="none" w:sz="0" w:space="0" w:color="auto"/>
            <w:bottom w:val="single" w:sz="6" w:space="0" w:color="DFDFDF"/>
            <w:right w:val="none" w:sz="0" w:space="0" w:color="auto"/>
          </w:divBdr>
          <w:divsChild>
            <w:div w:id="144160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34883">
      <w:bodyDiv w:val="1"/>
      <w:marLeft w:val="0"/>
      <w:marRight w:val="0"/>
      <w:marTop w:val="0"/>
      <w:marBottom w:val="0"/>
      <w:divBdr>
        <w:top w:val="none" w:sz="0" w:space="0" w:color="auto"/>
        <w:left w:val="none" w:sz="0" w:space="0" w:color="auto"/>
        <w:bottom w:val="none" w:sz="0" w:space="0" w:color="auto"/>
        <w:right w:val="none" w:sz="0" w:space="0" w:color="auto"/>
      </w:divBdr>
      <w:divsChild>
        <w:div w:id="520970963">
          <w:marLeft w:val="0"/>
          <w:marRight w:val="0"/>
          <w:marTop w:val="0"/>
          <w:marBottom w:val="0"/>
          <w:divBdr>
            <w:top w:val="none" w:sz="0" w:space="0" w:color="auto"/>
            <w:left w:val="none" w:sz="0" w:space="0" w:color="auto"/>
            <w:bottom w:val="none" w:sz="0" w:space="0" w:color="auto"/>
            <w:right w:val="none" w:sz="0" w:space="0" w:color="auto"/>
          </w:divBdr>
          <w:divsChild>
            <w:div w:id="968515858">
              <w:marLeft w:val="0"/>
              <w:marRight w:val="0"/>
              <w:marTop w:val="0"/>
              <w:marBottom w:val="0"/>
              <w:divBdr>
                <w:top w:val="none" w:sz="0" w:space="0" w:color="auto"/>
                <w:left w:val="none" w:sz="0" w:space="0" w:color="auto"/>
                <w:bottom w:val="none" w:sz="0" w:space="0" w:color="auto"/>
                <w:right w:val="none" w:sz="0" w:space="0" w:color="auto"/>
              </w:divBdr>
            </w:div>
            <w:div w:id="2109037812">
              <w:marLeft w:val="0"/>
              <w:marRight w:val="0"/>
              <w:marTop w:val="0"/>
              <w:marBottom w:val="0"/>
              <w:divBdr>
                <w:top w:val="none" w:sz="0" w:space="0" w:color="auto"/>
                <w:left w:val="none" w:sz="0" w:space="0" w:color="auto"/>
                <w:bottom w:val="none" w:sz="0" w:space="0" w:color="auto"/>
                <w:right w:val="none" w:sz="0" w:space="0" w:color="auto"/>
              </w:divBdr>
              <w:divsChild>
                <w:div w:id="1726446731">
                  <w:marLeft w:val="0"/>
                  <w:marRight w:val="0"/>
                  <w:marTop w:val="0"/>
                  <w:marBottom w:val="0"/>
                  <w:divBdr>
                    <w:top w:val="none" w:sz="0" w:space="0" w:color="auto"/>
                    <w:left w:val="none" w:sz="0" w:space="0" w:color="auto"/>
                    <w:bottom w:val="none" w:sz="0" w:space="0" w:color="auto"/>
                    <w:right w:val="none" w:sz="0" w:space="0" w:color="auto"/>
                  </w:divBdr>
                  <w:divsChild>
                    <w:div w:id="1012805167">
                      <w:marLeft w:val="0"/>
                      <w:marRight w:val="0"/>
                      <w:marTop w:val="0"/>
                      <w:marBottom w:val="0"/>
                      <w:divBdr>
                        <w:top w:val="none" w:sz="0" w:space="0" w:color="auto"/>
                        <w:left w:val="none" w:sz="0" w:space="0" w:color="auto"/>
                        <w:bottom w:val="none" w:sz="0" w:space="0" w:color="auto"/>
                        <w:right w:val="none" w:sz="0" w:space="0" w:color="auto"/>
                      </w:divBdr>
                      <w:divsChild>
                        <w:div w:id="1376930029">
                          <w:marLeft w:val="0"/>
                          <w:marRight w:val="0"/>
                          <w:marTop w:val="0"/>
                          <w:marBottom w:val="0"/>
                          <w:divBdr>
                            <w:top w:val="none" w:sz="0" w:space="0" w:color="auto"/>
                            <w:left w:val="none" w:sz="0" w:space="0" w:color="auto"/>
                            <w:bottom w:val="none" w:sz="0" w:space="0" w:color="auto"/>
                            <w:right w:val="none" w:sz="0" w:space="0" w:color="auto"/>
                          </w:divBdr>
                          <w:divsChild>
                            <w:div w:id="1123037997">
                              <w:marLeft w:val="0"/>
                              <w:marRight w:val="0"/>
                              <w:marTop w:val="0"/>
                              <w:marBottom w:val="0"/>
                              <w:divBdr>
                                <w:top w:val="none" w:sz="0" w:space="0" w:color="auto"/>
                                <w:left w:val="none" w:sz="0" w:space="0" w:color="auto"/>
                                <w:bottom w:val="none" w:sz="0" w:space="0" w:color="auto"/>
                                <w:right w:val="none" w:sz="0" w:space="0" w:color="auto"/>
                              </w:divBdr>
                              <w:divsChild>
                                <w:div w:id="521433866">
                                  <w:marLeft w:val="0"/>
                                  <w:marRight w:val="0"/>
                                  <w:marTop w:val="0"/>
                                  <w:marBottom w:val="180"/>
                                  <w:divBdr>
                                    <w:top w:val="none" w:sz="0" w:space="0" w:color="auto"/>
                                    <w:left w:val="none" w:sz="0" w:space="0" w:color="auto"/>
                                    <w:bottom w:val="none" w:sz="0" w:space="0" w:color="auto"/>
                                    <w:right w:val="none" w:sz="0" w:space="0" w:color="auto"/>
                                  </w:divBdr>
                                </w:div>
                                <w:div w:id="368264185">
                                  <w:marLeft w:val="0"/>
                                  <w:marRight w:val="0"/>
                                  <w:marTop w:val="0"/>
                                  <w:marBottom w:val="1800"/>
                                  <w:divBdr>
                                    <w:top w:val="none" w:sz="0" w:space="0" w:color="auto"/>
                                    <w:left w:val="none" w:sz="0" w:space="0" w:color="auto"/>
                                    <w:bottom w:val="none" w:sz="0" w:space="0" w:color="auto"/>
                                    <w:right w:val="none" w:sz="0" w:space="0" w:color="auto"/>
                                  </w:divBdr>
                                  <w:divsChild>
                                    <w:div w:id="654145445">
                                      <w:marLeft w:val="375"/>
                                      <w:marRight w:val="375"/>
                                      <w:marTop w:val="0"/>
                                      <w:marBottom w:val="225"/>
                                      <w:divBdr>
                                        <w:top w:val="none" w:sz="0" w:space="0" w:color="auto"/>
                                        <w:left w:val="none" w:sz="0" w:space="0" w:color="auto"/>
                                        <w:bottom w:val="none" w:sz="0" w:space="0" w:color="auto"/>
                                        <w:right w:val="none" w:sz="0" w:space="0" w:color="auto"/>
                                      </w:divBdr>
                                      <w:divsChild>
                                        <w:div w:id="440883534">
                                          <w:marLeft w:val="0"/>
                                          <w:marRight w:val="0"/>
                                          <w:marTop w:val="0"/>
                                          <w:marBottom w:val="0"/>
                                          <w:divBdr>
                                            <w:top w:val="none" w:sz="0" w:space="0" w:color="auto"/>
                                            <w:left w:val="none" w:sz="0" w:space="0" w:color="auto"/>
                                            <w:bottom w:val="none" w:sz="0" w:space="0" w:color="auto"/>
                                            <w:right w:val="none" w:sz="0" w:space="0" w:color="auto"/>
                                          </w:divBdr>
                                          <w:divsChild>
                                            <w:div w:id="802188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66829333">
                                                  <w:marLeft w:val="-375"/>
                                                  <w:marRight w:val="0"/>
                                                  <w:marTop w:val="0"/>
                                                  <w:marBottom w:val="150"/>
                                                  <w:divBdr>
                                                    <w:top w:val="none" w:sz="0" w:space="0" w:color="auto"/>
                                                    <w:left w:val="none" w:sz="0" w:space="0" w:color="auto"/>
                                                    <w:bottom w:val="none" w:sz="0" w:space="0" w:color="auto"/>
                                                    <w:right w:val="none" w:sz="0" w:space="0" w:color="auto"/>
                                                  </w:divBdr>
                                                </w:div>
                                                <w:div w:id="1616789825">
                                                  <w:marLeft w:val="0"/>
                                                  <w:marRight w:val="0"/>
                                                  <w:marTop w:val="75"/>
                                                  <w:marBottom w:val="225"/>
                                                  <w:divBdr>
                                                    <w:top w:val="none" w:sz="0" w:space="0" w:color="auto"/>
                                                    <w:left w:val="none" w:sz="0" w:space="0" w:color="auto"/>
                                                    <w:bottom w:val="none" w:sz="0" w:space="0" w:color="auto"/>
                                                    <w:right w:val="none" w:sz="0" w:space="0" w:color="auto"/>
                                                  </w:divBdr>
                                                </w:div>
                                                <w:div w:id="371686924">
                                                  <w:marLeft w:val="0"/>
                                                  <w:marRight w:val="0"/>
                                                  <w:marTop w:val="0"/>
                                                  <w:marBottom w:val="225"/>
                                                  <w:divBdr>
                                                    <w:top w:val="none" w:sz="0" w:space="0" w:color="auto"/>
                                                    <w:left w:val="none" w:sz="0" w:space="0" w:color="auto"/>
                                                    <w:bottom w:val="none" w:sz="0" w:space="0" w:color="auto"/>
                                                    <w:right w:val="none" w:sz="0" w:space="0" w:color="auto"/>
                                                  </w:divBdr>
                                                  <w:divsChild>
                                                    <w:div w:id="18798533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031477">
          <w:marLeft w:val="0"/>
          <w:marRight w:val="0"/>
          <w:marTop w:val="0"/>
          <w:marBottom w:val="0"/>
          <w:divBdr>
            <w:top w:val="none" w:sz="0" w:space="0" w:color="auto"/>
            <w:left w:val="none" w:sz="0" w:space="0" w:color="auto"/>
            <w:bottom w:val="single" w:sz="6" w:space="0" w:color="DFDFDF"/>
            <w:right w:val="none" w:sz="0" w:space="0" w:color="auto"/>
          </w:divBdr>
          <w:divsChild>
            <w:div w:id="14207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4915">
      <w:bodyDiv w:val="1"/>
      <w:marLeft w:val="0"/>
      <w:marRight w:val="0"/>
      <w:marTop w:val="0"/>
      <w:marBottom w:val="0"/>
      <w:divBdr>
        <w:top w:val="none" w:sz="0" w:space="0" w:color="auto"/>
        <w:left w:val="none" w:sz="0" w:space="0" w:color="auto"/>
        <w:bottom w:val="none" w:sz="0" w:space="0" w:color="auto"/>
        <w:right w:val="none" w:sz="0" w:space="0" w:color="auto"/>
      </w:divBdr>
      <w:divsChild>
        <w:div w:id="155806685">
          <w:marLeft w:val="0"/>
          <w:marRight w:val="0"/>
          <w:marTop w:val="0"/>
          <w:marBottom w:val="0"/>
          <w:divBdr>
            <w:top w:val="none" w:sz="0" w:space="0" w:color="auto"/>
            <w:left w:val="none" w:sz="0" w:space="0" w:color="auto"/>
            <w:bottom w:val="none" w:sz="0" w:space="0" w:color="auto"/>
            <w:right w:val="none" w:sz="0" w:space="0" w:color="auto"/>
          </w:divBdr>
          <w:divsChild>
            <w:div w:id="105001657">
              <w:marLeft w:val="0"/>
              <w:marRight w:val="0"/>
              <w:marTop w:val="0"/>
              <w:marBottom w:val="0"/>
              <w:divBdr>
                <w:top w:val="none" w:sz="0" w:space="0" w:color="auto"/>
                <w:left w:val="none" w:sz="0" w:space="0" w:color="auto"/>
                <w:bottom w:val="none" w:sz="0" w:space="0" w:color="auto"/>
                <w:right w:val="none" w:sz="0" w:space="0" w:color="auto"/>
              </w:divBdr>
            </w:div>
            <w:div w:id="201479147">
              <w:marLeft w:val="0"/>
              <w:marRight w:val="0"/>
              <w:marTop w:val="0"/>
              <w:marBottom w:val="0"/>
              <w:divBdr>
                <w:top w:val="none" w:sz="0" w:space="0" w:color="auto"/>
                <w:left w:val="none" w:sz="0" w:space="0" w:color="auto"/>
                <w:bottom w:val="none" w:sz="0" w:space="0" w:color="auto"/>
                <w:right w:val="none" w:sz="0" w:space="0" w:color="auto"/>
              </w:divBdr>
              <w:divsChild>
                <w:div w:id="1960843159">
                  <w:marLeft w:val="0"/>
                  <w:marRight w:val="0"/>
                  <w:marTop w:val="0"/>
                  <w:marBottom w:val="0"/>
                  <w:divBdr>
                    <w:top w:val="none" w:sz="0" w:space="0" w:color="auto"/>
                    <w:left w:val="none" w:sz="0" w:space="0" w:color="auto"/>
                    <w:bottom w:val="none" w:sz="0" w:space="0" w:color="auto"/>
                    <w:right w:val="none" w:sz="0" w:space="0" w:color="auto"/>
                  </w:divBdr>
                  <w:divsChild>
                    <w:div w:id="1221358726">
                      <w:marLeft w:val="0"/>
                      <w:marRight w:val="0"/>
                      <w:marTop w:val="0"/>
                      <w:marBottom w:val="0"/>
                      <w:divBdr>
                        <w:top w:val="none" w:sz="0" w:space="0" w:color="auto"/>
                        <w:left w:val="none" w:sz="0" w:space="0" w:color="auto"/>
                        <w:bottom w:val="none" w:sz="0" w:space="0" w:color="auto"/>
                        <w:right w:val="none" w:sz="0" w:space="0" w:color="auto"/>
                      </w:divBdr>
                      <w:divsChild>
                        <w:div w:id="830874608">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sChild>
                                <w:div w:id="205914661">
                                  <w:marLeft w:val="0"/>
                                  <w:marRight w:val="0"/>
                                  <w:marTop w:val="0"/>
                                  <w:marBottom w:val="180"/>
                                  <w:divBdr>
                                    <w:top w:val="none" w:sz="0" w:space="0" w:color="auto"/>
                                    <w:left w:val="none" w:sz="0" w:space="0" w:color="auto"/>
                                    <w:bottom w:val="none" w:sz="0" w:space="0" w:color="auto"/>
                                    <w:right w:val="none" w:sz="0" w:space="0" w:color="auto"/>
                                  </w:divBdr>
                                </w:div>
                                <w:div w:id="609776955">
                                  <w:marLeft w:val="0"/>
                                  <w:marRight w:val="0"/>
                                  <w:marTop w:val="0"/>
                                  <w:marBottom w:val="1800"/>
                                  <w:divBdr>
                                    <w:top w:val="none" w:sz="0" w:space="0" w:color="auto"/>
                                    <w:left w:val="none" w:sz="0" w:space="0" w:color="auto"/>
                                    <w:bottom w:val="none" w:sz="0" w:space="0" w:color="auto"/>
                                    <w:right w:val="none" w:sz="0" w:space="0" w:color="auto"/>
                                  </w:divBdr>
                                  <w:divsChild>
                                    <w:div w:id="744649313">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723112">
          <w:marLeft w:val="0"/>
          <w:marRight w:val="0"/>
          <w:marTop w:val="0"/>
          <w:marBottom w:val="0"/>
          <w:divBdr>
            <w:top w:val="none" w:sz="0" w:space="0" w:color="auto"/>
            <w:left w:val="none" w:sz="0" w:space="0" w:color="auto"/>
            <w:bottom w:val="single" w:sz="6" w:space="0" w:color="DFDFDF"/>
            <w:right w:val="none" w:sz="0" w:space="0" w:color="auto"/>
          </w:divBdr>
          <w:divsChild>
            <w:div w:id="3233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7510">
      <w:bodyDiv w:val="1"/>
      <w:marLeft w:val="0"/>
      <w:marRight w:val="0"/>
      <w:marTop w:val="0"/>
      <w:marBottom w:val="0"/>
      <w:divBdr>
        <w:top w:val="none" w:sz="0" w:space="0" w:color="auto"/>
        <w:left w:val="none" w:sz="0" w:space="0" w:color="auto"/>
        <w:bottom w:val="none" w:sz="0" w:space="0" w:color="auto"/>
        <w:right w:val="none" w:sz="0" w:space="0" w:color="auto"/>
      </w:divBdr>
      <w:divsChild>
        <w:div w:id="1502306598">
          <w:marLeft w:val="0"/>
          <w:marRight w:val="0"/>
          <w:marTop w:val="0"/>
          <w:marBottom w:val="0"/>
          <w:divBdr>
            <w:top w:val="none" w:sz="0" w:space="0" w:color="auto"/>
            <w:left w:val="none" w:sz="0" w:space="0" w:color="auto"/>
            <w:bottom w:val="none" w:sz="0" w:space="0" w:color="auto"/>
            <w:right w:val="none" w:sz="0" w:space="0" w:color="auto"/>
          </w:divBdr>
          <w:divsChild>
            <w:div w:id="1779831895">
              <w:marLeft w:val="0"/>
              <w:marRight w:val="0"/>
              <w:marTop w:val="0"/>
              <w:marBottom w:val="0"/>
              <w:divBdr>
                <w:top w:val="none" w:sz="0" w:space="0" w:color="auto"/>
                <w:left w:val="none" w:sz="0" w:space="0" w:color="auto"/>
                <w:bottom w:val="none" w:sz="0" w:space="0" w:color="auto"/>
                <w:right w:val="none" w:sz="0" w:space="0" w:color="auto"/>
              </w:divBdr>
            </w:div>
            <w:div w:id="46030386">
              <w:marLeft w:val="0"/>
              <w:marRight w:val="0"/>
              <w:marTop w:val="0"/>
              <w:marBottom w:val="0"/>
              <w:divBdr>
                <w:top w:val="none" w:sz="0" w:space="0" w:color="auto"/>
                <w:left w:val="none" w:sz="0" w:space="0" w:color="auto"/>
                <w:bottom w:val="none" w:sz="0" w:space="0" w:color="auto"/>
                <w:right w:val="none" w:sz="0" w:space="0" w:color="auto"/>
              </w:divBdr>
              <w:divsChild>
                <w:div w:id="1445268084">
                  <w:marLeft w:val="0"/>
                  <w:marRight w:val="0"/>
                  <w:marTop w:val="0"/>
                  <w:marBottom w:val="0"/>
                  <w:divBdr>
                    <w:top w:val="none" w:sz="0" w:space="0" w:color="auto"/>
                    <w:left w:val="none" w:sz="0" w:space="0" w:color="auto"/>
                    <w:bottom w:val="none" w:sz="0" w:space="0" w:color="auto"/>
                    <w:right w:val="none" w:sz="0" w:space="0" w:color="auto"/>
                  </w:divBdr>
                  <w:divsChild>
                    <w:div w:id="490874618">
                      <w:marLeft w:val="0"/>
                      <w:marRight w:val="0"/>
                      <w:marTop w:val="0"/>
                      <w:marBottom w:val="0"/>
                      <w:divBdr>
                        <w:top w:val="none" w:sz="0" w:space="0" w:color="auto"/>
                        <w:left w:val="none" w:sz="0" w:space="0" w:color="auto"/>
                        <w:bottom w:val="none" w:sz="0" w:space="0" w:color="auto"/>
                        <w:right w:val="none" w:sz="0" w:space="0" w:color="auto"/>
                      </w:divBdr>
                      <w:divsChild>
                        <w:div w:id="1818259091">
                          <w:marLeft w:val="0"/>
                          <w:marRight w:val="0"/>
                          <w:marTop w:val="0"/>
                          <w:marBottom w:val="0"/>
                          <w:divBdr>
                            <w:top w:val="none" w:sz="0" w:space="0" w:color="auto"/>
                            <w:left w:val="none" w:sz="0" w:space="0" w:color="auto"/>
                            <w:bottom w:val="none" w:sz="0" w:space="0" w:color="auto"/>
                            <w:right w:val="none" w:sz="0" w:space="0" w:color="auto"/>
                          </w:divBdr>
                          <w:divsChild>
                            <w:div w:id="717824168">
                              <w:marLeft w:val="0"/>
                              <w:marRight w:val="0"/>
                              <w:marTop w:val="0"/>
                              <w:marBottom w:val="0"/>
                              <w:divBdr>
                                <w:top w:val="none" w:sz="0" w:space="0" w:color="auto"/>
                                <w:left w:val="none" w:sz="0" w:space="0" w:color="auto"/>
                                <w:bottom w:val="none" w:sz="0" w:space="0" w:color="auto"/>
                                <w:right w:val="none" w:sz="0" w:space="0" w:color="auto"/>
                              </w:divBdr>
                              <w:divsChild>
                                <w:div w:id="1260026223">
                                  <w:marLeft w:val="0"/>
                                  <w:marRight w:val="0"/>
                                  <w:marTop w:val="0"/>
                                  <w:marBottom w:val="180"/>
                                  <w:divBdr>
                                    <w:top w:val="none" w:sz="0" w:space="0" w:color="auto"/>
                                    <w:left w:val="none" w:sz="0" w:space="0" w:color="auto"/>
                                    <w:bottom w:val="none" w:sz="0" w:space="0" w:color="auto"/>
                                    <w:right w:val="none" w:sz="0" w:space="0" w:color="auto"/>
                                  </w:divBdr>
                                </w:div>
                                <w:div w:id="29570263">
                                  <w:marLeft w:val="0"/>
                                  <w:marRight w:val="0"/>
                                  <w:marTop w:val="0"/>
                                  <w:marBottom w:val="1800"/>
                                  <w:divBdr>
                                    <w:top w:val="none" w:sz="0" w:space="0" w:color="auto"/>
                                    <w:left w:val="none" w:sz="0" w:space="0" w:color="auto"/>
                                    <w:bottom w:val="none" w:sz="0" w:space="0" w:color="auto"/>
                                    <w:right w:val="none" w:sz="0" w:space="0" w:color="auto"/>
                                  </w:divBdr>
                                  <w:divsChild>
                                    <w:div w:id="852690295">
                                      <w:marLeft w:val="975"/>
                                      <w:marRight w:val="975"/>
                                      <w:marTop w:val="0"/>
                                      <w:marBottom w:val="225"/>
                                      <w:divBdr>
                                        <w:top w:val="none" w:sz="0" w:space="0" w:color="auto"/>
                                        <w:left w:val="none" w:sz="0" w:space="0" w:color="auto"/>
                                        <w:bottom w:val="none" w:sz="0" w:space="0" w:color="auto"/>
                                        <w:right w:val="none" w:sz="0" w:space="0" w:color="auto"/>
                                      </w:divBdr>
                                    </w:div>
                                    <w:div w:id="760220995">
                                      <w:marLeft w:val="975"/>
                                      <w:marRight w:val="975"/>
                                      <w:marTop w:val="0"/>
                                      <w:marBottom w:val="225"/>
                                      <w:divBdr>
                                        <w:top w:val="none" w:sz="0" w:space="0" w:color="auto"/>
                                        <w:left w:val="none" w:sz="0" w:space="0" w:color="auto"/>
                                        <w:bottom w:val="none" w:sz="0" w:space="0" w:color="auto"/>
                                        <w:right w:val="none" w:sz="0" w:space="0" w:color="auto"/>
                                      </w:divBdr>
                                    </w:div>
                                    <w:div w:id="1107043970">
                                      <w:marLeft w:val="975"/>
                                      <w:marRight w:val="975"/>
                                      <w:marTop w:val="0"/>
                                      <w:marBottom w:val="225"/>
                                      <w:divBdr>
                                        <w:top w:val="none" w:sz="0" w:space="0" w:color="auto"/>
                                        <w:left w:val="none" w:sz="0" w:space="0" w:color="auto"/>
                                        <w:bottom w:val="none" w:sz="0" w:space="0" w:color="auto"/>
                                        <w:right w:val="none" w:sz="0" w:space="0" w:color="auto"/>
                                      </w:divBdr>
                                    </w:div>
                                    <w:div w:id="1357537167">
                                      <w:marLeft w:val="975"/>
                                      <w:marRight w:val="975"/>
                                      <w:marTop w:val="0"/>
                                      <w:marBottom w:val="225"/>
                                      <w:divBdr>
                                        <w:top w:val="none" w:sz="0" w:space="0" w:color="auto"/>
                                        <w:left w:val="none" w:sz="0" w:space="0" w:color="auto"/>
                                        <w:bottom w:val="none" w:sz="0" w:space="0" w:color="auto"/>
                                        <w:right w:val="none" w:sz="0" w:space="0" w:color="auto"/>
                                      </w:divBdr>
                                    </w:div>
                                    <w:div w:id="136648145">
                                      <w:marLeft w:val="975"/>
                                      <w:marRight w:val="975"/>
                                      <w:marTop w:val="0"/>
                                      <w:marBottom w:val="225"/>
                                      <w:divBdr>
                                        <w:top w:val="none" w:sz="0" w:space="0" w:color="auto"/>
                                        <w:left w:val="none" w:sz="0" w:space="0" w:color="auto"/>
                                        <w:bottom w:val="none" w:sz="0" w:space="0" w:color="auto"/>
                                        <w:right w:val="none" w:sz="0" w:space="0" w:color="auto"/>
                                      </w:divBdr>
                                    </w:div>
                                    <w:div w:id="5151274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917321">
          <w:marLeft w:val="0"/>
          <w:marRight w:val="0"/>
          <w:marTop w:val="0"/>
          <w:marBottom w:val="0"/>
          <w:divBdr>
            <w:top w:val="none" w:sz="0" w:space="0" w:color="auto"/>
            <w:left w:val="none" w:sz="0" w:space="0" w:color="auto"/>
            <w:bottom w:val="single" w:sz="6" w:space="0" w:color="DFDFDF"/>
            <w:right w:val="none" w:sz="0" w:space="0" w:color="auto"/>
          </w:divBdr>
          <w:divsChild>
            <w:div w:id="379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443">
      <w:bodyDiv w:val="1"/>
      <w:marLeft w:val="0"/>
      <w:marRight w:val="0"/>
      <w:marTop w:val="0"/>
      <w:marBottom w:val="0"/>
      <w:divBdr>
        <w:top w:val="none" w:sz="0" w:space="0" w:color="auto"/>
        <w:left w:val="none" w:sz="0" w:space="0" w:color="auto"/>
        <w:bottom w:val="none" w:sz="0" w:space="0" w:color="auto"/>
        <w:right w:val="none" w:sz="0" w:space="0" w:color="auto"/>
      </w:divBdr>
      <w:divsChild>
        <w:div w:id="112286498">
          <w:marLeft w:val="0"/>
          <w:marRight w:val="0"/>
          <w:marTop w:val="0"/>
          <w:marBottom w:val="0"/>
          <w:divBdr>
            <w:top w:val="none" w:sz="0" w:space="0" w:color="auto"/>
            <w:left w:val="none" w:sz="0" w:space="0" w:color="auto"/>
            <w:bottom w:val="none" w:sz="0" w:space="0" w:color="auto"/>
            <w:right w:val="none" w:sz="0" w:space="0" w:color="auto"/>
          </w:divBdr>
          <w:divsChild>
            <w:div w:id="1918440475">
              <w:marLeft w:val="0"/>
              <w:marRight w:val="0"/>
              <w:marTop w:val="0"/>
              <w:marBottom w:val="0"/>
              <w:divBdr>
                <w:top w:val="none" w:sz="0" w:space="0" w:color="auto"/>
                <w:left w:val="none" w:sz="0" w:space="0" w:color="auto"/>
                <w:bottom w:val="none" w:sz="0" w:space="0" w:color="auto"/>
                <w:right w:val="none" w:sz="0" w:space="0" w:color="auto"/>
              </w:divBdr>
            </w:div>
            <w:div w:id="2135326355">
              <w:marLeft w:val="0"/>
              <w:marRight w:val="0"/>
              <w:marTop w:val="0"/>
              <w:marBottom w:val="0"/>
              <w:divBdr>
                <w:top w:val="none" w:sz="0" w:space="0" w:color="auto"/>
                <w:left w:val="none" w:sz="0" w:space="0" w:color="auto"/>
                <w:bottom w:val="none" w:sz="0" w:space="0" w:color="auto"/>
                <w:right w:val="none" w:sz="0" w:space="0" w:color="auto"/>
              </w:divBdr>
              <w:divsChild>
                <w:div w:id="580598861">
                  <w:marLeft w:val="0"/>
                  <w:marRight w:val="0"/>
                  <w:marTop w:val="0"/>
                  <w:marBottom w:val="0"/>
                  <w:divBdr>
                    <w:top w:val="none" w:sz="0" w:space="0" w:color="auto"/>
                    <w:left w:val="none" w:sz="0" w:space="0" w:color="auto"/>
                    <w:bottom w:val="none" w:sz="0" w:space="0" w:color="auto"/>
                    <w:right w:val="none" w:sz="0" w:space="0" w:color="auto"/>
                  </w:divBdr>
                  <w:divsChild>
                    <w:div w:id="937560282">
                      <w:marLeft w:val="0"/>
                      <w:marRight w:val="0"/>
                      <w:marTop w:val="0"/>
                      <w:marBottom w:val="0"/>
                      <w:divBdr>
                        <w:top w:val="none" w:sz="0" w:space="0" w:color="auto"/>
                        <w:left w:val="none" w:sz="0" w:space="0" w:color="auto"/>
                        <w:bottom w:val="none" w:sz="0" w:space="0" w:color="auto"/>
                        <w:right w:val="none" w:sz="0" w:space="0" w:color="auto"/>
                      </w:divBdr>
                      <w:divsChild>
                        <w:div w:id="489712002">
                          <w:marLeft w:val="0"/>
                          <w:marRight w:val="0"/>
                          <w:marTop w:val="0"/>
                          <w:marBottom w:val="0"/>
                          <w:divBdr>
                            <w:top w:val="none" w:sz="0" w:space="0" w:color="auto"/>
                            <w:left w:val="none" w:sz="0" w:space="0" w:color="auto"/>
                            <w:bottom w:val="none" w:sz="0" w:space="0" w:color="auto"/>
                            <w:right w:val="none" w:sz="0" w:space="0" w:color="auto"/>
                          </w:divBdr>
                          <w:divsChild>
                            <w:div w:id="94136548">
                              <w:marLeft w:val="0"/>
                              <w:marRight w:val="0"/>
                              <w:marTop w:val="0"/>
                              <w:marBottom w:val="0"/>
                              <w:divBdr>
                                <w:top w:val="none" w:sz="0" w:space="0" w:color="auto"/>
                                <w:left w:val="none" w:sz="0" w:space="0" w:color="auto"/>
                                <w:bottom w:val="none" w:sz="0" w:space="0" w:color="auto"/>
                                <w:right w:val="none" w:sz="0" w:space="0" w:color="auto"/>
                              </w:divBdr>
                              <w:divsChild>
                                <w:div w:id="1272786981">
                                  <w:marLeft w:val="0"/>
                                  <w:marRight w:val="0"/>
                                  <w:marTop w:val="0"/>
                                  <w:marBottom w:val="180"/>
                                  <w:divBdr>
                                    <w:top w:val="none" w:sz="0" w:space="0" w:color="auto"/>
                                    <w:left w:val="none" w:sz="0" w:space="0" w:color="auto"/>
                                    <w:bottom w:val="none" w:sz="0" w:space="0" w:color="auto"/>
                                    <w:right w:val="none" w:sz="0" w:space="0" w:color="auto"/>
                                  </w:divBdr>
                                </w:div>
                                <w:div w:id="154077561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71275">
          <w:marLeft w:val="0"/>
          <w:marRight w:val="0"/>
          <w:marTop w:val="0"/>
          <w:marBottom w:val="0"/>
          <w:divBdr>
            <w:top w:val="none" w:sz="0" w:space="0" w:color="auto"/>
            <w:left w:val="none" w:sz="0" w:space="0" w:color="auto"/>
            <w:bottom w:val="single" w:sz="6" w:space="0" w:color="DFDFDF"/>
            <w:right w:val="none" w:sz="0" w:space="0" w:color="auto"/>
          </w:divBdr>
          <w:divsChild>
            <w:div w:id="13735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650758">
      <w:bodyDiv w:val="1"/>
      <w:marLeft w:val="0"/>
      <w:marRight w:val="0"/>
      <w:marTop w:val="0"/>
      <w:marBottom w:val="0"/>
      <w:divBdr>
        <w:top w:val="none" w:sz="0" w:space="0" w:color="auto"/>
        <w:left w:val="none" w:sz="0" w:space="0" w:color="auto"/>
        <w:bottom w:val="none" w:sz="0" w:space="0" w:color="auto"/>
        <w:right w:val="none" w:sz="0" w:space="0" w:color="auto"/>
      </w:divBdr>
      <w:divsChild>
        <w:div w:id="1379940496">
          <w:marLeft w:val="0"/>
          <w:marRight w:val="0"/>
          <w:marTop w:val="0"/>
          <w:marBottom w:val="0"/>
          <w:divBdr>
            <w:top w:val="none" w:sz="0" w:space="0" w:color="auto"/>
            <w:left w:val="none" w:sz="0" w:space="0" w:color="auto"/>
            <w:bottom w:val="none" w:sz="0" w:space="0" w:color="auto"/>
            <w:right w:val="none" w:sz="0" w:space="0" w:color="auto"/>
          </w:divBdr>
          <w:divsChild>
            <w:div w:id="1995647878">
              <w:marLeft w:val="0"/>
              <w:marRight w:val="0"/>
              <w:marTop w:val="0"/>
              <w:marBottom w:val="0"/>
              <w:divBdr>
                <w:top w:val="none" w:sz="0" w:space="0" w:color="auto"/>
                <w:left w:val="none" w:sz="0" w:space="0" w:color="auto"/>
                <w:bottom w:val="none" w:sz="0" w:space="0" w:color="auto"/>
                <w:right w:val="none" w:sz="0" w:space="0" w:color="auto"/>
              </w:divBdr>
            </w:div>
            <w:div w:id="1984695195">
              <w:marLeft w:val="0"/>
              <w:marRight w:val="0"/>
              <w:marTop w:val="0"/>
              <w:marBottom w:val="0"/>
              <w:divBdr>
                <w:top w:val="none" w:sz="0" w:space="0" w:color="auto"/>
                <w:left w:val="none" w:sz="0" w:space="0" w:color="auto"/>
                <w:bottom w:val="none" w:sz="0" w:space="0" w:color="auto"/>
                <w:right w:val="none" w:sz="0" w:space="0" w:color="auto"/>
              </w:divBdr>
              <w:divsChild>
                <w:div w:id="941229800">
                  <w:marLeft w:val="0"/>
                  <w:marRight w:val="0"/>
                  <w:marTop w:val="0"/>
                  <w:marBottom w:val="0"/>
                  <w:divBdr>
                    <w:top w:val="none" w:sz="0" w:space="0" w:color="auto"/>
                    <w:left w:val="none" w:sz="0" w:space="0" w:color="auto"/>
                    <w:bottom w:val="none" w:sz="0" w:space="0" w:color="auto"/>
                    <w:right w:val="none" w:sz="0" w:space="0" w:color="auto"/>
                  </w:divBdr>
                  <w:divsChild>
                    <w:div w:id="776028643">
                      <w:marLeft w:val="0"/>
                      <w:marRight w:val="0"/>
                      <w:marTop w:val="0"/>
                      <w:marBottom w:val="0"/>
                      <w:divBdr>
                        <w:top w:val="none" w:sz="0" w:space="0" w:color="auto"/>
                        <w:left w:val="none" w:sz="0" w:space="0" w:color="auto"/>
                        <w:bottom w:val="none" w:sz="0" w:space="0" w:color="auto"/>
                        <w:right w:val="none" w:sz="0" w:space="0" w:color="auto"/>
                      </w:divBdr>
                      <w:divsChild>
                        <w:div w:id="1643198095">
                          <w:marLeft w:val="0"/>
                          <w:marRight w:val="0"/>
                          <w:marTop w:val="0"/>
                          <w:marBottom w:val="0"/>
                          <w:divBdr>
                            <w:top w:val="none" w:sz="0" w:space="0" w:color="auto"/>
                            <w:left w:val="none" w:sz="0" w:space="0" w:color="auto"/>
                            <w:bottom w:val="none" w:sz="0" w:space="0" w:color="auto"/>
                            <w:right w:val="none" w:sz="0" w:space="0" w:color="auto"/>
                          </w:divBdr>
                          <w:divsChild>
                            <w:div w:id="2020156701">
                              <w:marLeft w:val="0"/>
                              <w:marRight w:val="0"/>
                              <w:marTop w:val="0"/>
                              <w:marBottom w:val="0"/>
                              <w:divBdr>
                                <w:top w:val="none" w:sz="0" w:space="0" w:color="auto"/>
                                <w:left w:val="none" w:sz="0" w:space="0" w:color="auto"/>
                                <w:bottom w:val="none" w:sz="0" w:space="0" w:color="auto"/>
                                <w:right w:val="none" w:sz="0" w:space="0" w:color="auto"/>
                              </w:divBdr>
                              <w:divsChild>
                                <w:div w:id="1349674123">
                                  <w:marLeft w:val="0"/>
                                  <w:marRight w:val="0"/>
                                  <w:marTop w:val="0"/>
                                  <w:marBottom w:val="180"/>
                                  <w:divBdr>
                                    <w:top w:val="none" w:sz="0" w:space="0" w:color="auto"/>
                                    <w:left w:val="none" w:sz="0" w:space="0" w:color="auto"/>
                                    <w:bottom w:val="none" w:sz="0" w:space="0" w:color="auto"/>
                                    <w:right w:val="none" w:sz="0" w:space="0" w:color="auto"/>
                                  </w:divBdr>
                                </w:div>
                                <w:div w:id="115109287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87637">
          <w:marLeft w:val="0"/>
          <w:marRight w:val="0"/>
          <w:marTop w:val="0"/>
          <w:marBottom w:val="0"/>
          <w:divBdr>
            <w:top w:val="none" w:sz="0" w:space="0" w:color="auto"/>
            <w:left w:val="none" w:sz="0" w:space="0" w:color="auto"/>
            <w:bottom w:val="single" w:sz="6" w:space="0" w:color="DFDFDF"/>
            <w:right w:val="none" w:sz="0" w:space="0" w:color="auto"/>
          </w:divBdr>
          <w:divsChild>
            <w:div w:id="84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7421">
      <w:bodyDiv w:val="1"/>
      <w:marLeft w:val="0"/>
      <w:marRight w:val="0"/>
      <w:marTop w:val="0"/>
      <w:marBottom w:val="0"/>
      <w:divBdr>
        <w:top w:val="none" w:sz="0" w:space="0" w:color="auto"/>
        <w:left w:val="none" w:sz="0" w:space="0" w:color="auto"/>
        <w:bottom w:val="none" w:sz="0" w:space="0" w:color="auto"/>
        <w:right w:val="none" w:sz="0" w:space="0" w:color="auto"/>
      </w:divBdr>
      <w:divsChild>
        <w:div w:id="668171795">
          <w:marLeft w:val="0"/>
          <w:marRight w:val="0"/>
          <w:marTop w:val="0"/>
          <w:marBottom w:val="0"/>
          <w:divBdr>
            <w:top w:val="none" w:sz="0" w:space="0" w:color="auto"/>
            <w:left w:val="none" w:sz="0" w:space="0" w:color="auto"/>
            <w:bottom w:val="none" w:sz="0" w:space="0" w:color="auto"/>
            <w:right w:val="none" w:sz="0" w:space="0" w:color="auto"/>
          </w:divBdr>
          <w:divsChild>
            <w:div w:id="1432504989">
              <w:marLeft w:val="0"/>
              <w:marRight w:val="0"/>
              <w:marTop w:val="0"/>
              <w:marBottom w:val="0"/>
              <w:divBdr>
                <w:top w:val="none" w:sz="0" w:space="0" w:color="auto"/>
                <w:left w:val="none" w:sz="0" w:space="0" w:color="auto"/>
                <w:bottom w:val="none" w:sz="0" w:space="0" w:color="auto"/>
                <w:right w:val="none" w:sz="0" w:space="0" w:color="auto"/>
              </w:divBdr>
            </w:div>
            <w:div w:id="438571163">
              <w:marLeft w:val="0"/>
              <w:marRight w:val="0"/>
              <w:marTop w:val="0"/>
              <w:marBottom w:val="0"/>
              <w:divBdr>
                <w:top w:val="none" w:sz="0" w:space="0" w:color="auto"/>
                <w:left w:val="none" w:sz="0" w:space="0" w:color="auto"/>
                <w:bottom w:val="none" w:sz="0" w:space="0" w:color="auto"/>
                <w:right w:val="none" w:sz="0" w:space="0" w:color="auto"/>
              </w:divBdr>
              <w:divsChild>
                <w:div w:id="1149830932">
                  <w:marLeft w:val="0"/>
                  <w:marRight w:val="0"/>
                  <w:marTop w:val="0"/>
                  <w:marBottom w:val="0"/>
                  <w:divBdr>
                    <w:top w:val="none" w:sz="0" w:space="0" w:color="auto"/>
                    <w:left w:val="none" w:sz="0" w:space="0" w:color="auto"/>
                    <w:bottom w:val="none" w:sz="0" w:space="0" w:color="auto"/>
                    <w:right w:val="none" w:sz="0" w:space="0" w:color="auto"/>
                  </w:divBdr>
                  <w:divsChild>
                    <w:div w:id="1962303009">
                      <w:marLeft w:val="0"/>
                      <w:marRight w:val="0"/>
                      <w:marTop w:val="0"/>
                      <w:marBottom w:val="0"/>
                      <w:divBdr>
                        <w:top w:val="none" w:sz="0" w:space="0" w:color="auto"/>
                        <w:left w:val="none" w:sz="0" w:space="0" w:color="auto"/>
                        <w:bottom w:val="none" w:sz="0" w:space="0" w:color="auto"/>
                        <w:right w:val="none" w:sz="0" w:space="0" w:color="auto"/>
                      </w:divBdr>
                      <w:divsChild>
                        <w:div w:id="2035766064">
                          <w:marLeft w:val="0"/>
                          <w:marRight w:val="0"/>
                          <w:marTop w:val="0"/>
                          <w:marBottom w:val="0"/>
                          <w:divBdr>
                            <w:top w:val="none" w:sz="0" w:space="0" w:color="auto"/>
                            <w:left w:val="none" w:sz="0" w:space="0" w:color="auto"/>
                            <w:bottom w:val="none" w:sz="0" w:space="0" w:color="auto"/>
                            <w:right w:val="none" w:sz="0" w:space="0" w:color="auto"/>
                          </w:divBdr>
                          <w:divsChild>
                            <w:div w:id="983850404">
                              <w:marLeft w:val="0"/>
                              <w:marRight w:val="0"/>
                              <w:marTop w:val="0"/>
                              <w:marBottom w:val="0"/>
                              <w:divBdr>
                                <w:top w:val="none" w:sz="0" w:space="0" w:color="auto"/>
                                <w:left w:val="none" w:sz="0" w:space="0" w:color="auto"/>
                                <w:bottom w:val="none" w:sz="0" w:space="0" w:color="auto"/>
                                <w:right w:val="none" w:sz="0" w:space="0" w:color="auto"/>
                              </w:divBdr>
                              <w:divsChild>
                                <w:div w:id="431366738">
                                  <w:marLeft w:val="0"/>
                                  <w:marRight w:val="0"/>
                                  <w:marTop w:val="0"/>
                                  <w:marBottom w:val="180"/>
                                  <w:divBdr>
                                    <w:top w:val="none" w:sz="0" w:space="0" w:color="auto"/>
                                    <w:left w:val="none" w:sz="0" w:space="0" w:color="auto"/>
                                    <w:bottom w:val="none" w:sz="0" w:space="0" w:color="auto"/>
                                    <w:right w:val="none" w:sz="0" w:space="0" w:color="auto"/>
                                  </w:divBdr>
                                </w:div>
                                <w:div w:id="665714733">
                                  <w:marLeft w:val="0"/>
                                  <w:marRight w:val="0"/>
                                  <w:marTop w:val="0"/>
                                  <w:marBottom w:val="1800"/>
                                  <w:divBdr>
                                    <w:top w:val="none" w:sz="0" w:space="0" w:color="auto"/>
                                    <w:left w:val="none" w:sz="0" w:space="0" w:color="auto"/>
                                    <w:bottom w:val="none" w:sz="0" w:space="0" w:color="auto"/>
                                    <w:right w:val="none" w:sz="0" w:space="0" w:color="auto"/>
                                  </w:divBdr>
                                  <w:divsChild>
                                    <w:div w:id="954605285">
                                      <w:marLeft w:val="375"/>
                                      <w:marRight w:val="375"/>
                                      <w:marTop w:val="0"/>
                                      <w:marBottom w:val="225"/>
                                      <w:divBdr>
                                        <w:top w:val="none" w:sz="0" w:space="0" w:color="auto"/>
                                        <w:left w:val="none" w:sz="0" w:space="0" w:color="auto"/>
                                        <w:bottom w:val="none" w:sz="0" w:space="0" w:color="auto"/>
                                        <w:right w:val="none" w:sz="0" w:space="0" w:color="auto"/>
                                      </w:divBdr>
                                      <w:divsChild>
                                        <w:div w:id="467818614">
                                          <w:marLeft w:val="0"/>
                                          <w:marRight w:val="0"/>
                                          <w:marTop w:val="0"/>
                                          <w:marBottom w:val="0"/>
                                          <w:divBdr>
                                            <w:top w:val="none" w:sz="0" w:space="0" w:color="auto"/>
                                            <w:left w:val="none" w:sz="0" w:space="0" w:color="auto"/>
                                            <w:bottom w:val="none" w:sz="0" w:space="0" w:color="auto"/>
                                            <w:right w:val="none" w:sz="0" w:space="0" w:color="auto"/>
                                          </w:divBdr>
                                          <w:divsChild>
                                            <w:div w:id="14543219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84285679">
                                                  <w:marLeft w:val="-375"/>
                                                  <w:marRight w:val="0"/>
                                                  <w:marTop w:val="0"/>
                                                  <w:marBottom w:val="150"/>
                                                  <w:divBdr>
                                                    <w:top w:val="none" w:sz="0" w:space="0" w:color="auto"/>
                                                    <w:left w:val="none" w:sz="0" w:space="0" w:color="auto"/>
                                                    <w:bottom w:val="none" w:sz="0" w:space="0" w:color="auto"/>
                                                    <w:right w:val="none" w:sz="0" w:space="0" w:color="auto"/>
                                                  </w:divBdr>
                                                </w:div>
                                                <w:div w:id="1046954732">
                                                  <w:marLeft w:val="0"/>
                                                  <w:marRight w:val="0"/>
                                                  <w:marTop w:val="75"/>
                                                  <w:marBottom w:val="225"/>
                                                  <w:divBdr>
                                                    <w:top w:val="none" w:sz="0" w:space="0" w:color="auto"/>
                                                    <w:left w:val="none" w:sz="0" w:space="0" w:color="auto"/>
                                                    <w:bottom w:val="none" w:sz="0" w:space="0" w:color="auto"/>
                                                    <w:right w:val="none" w:sz="0" w:space="0" w:color="auto"/>
                                                  </w:divBdr>
                                                </w:div>
                                                <w:div w:id="1675647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8108615">
          <w:marLeft w:val="0"/>
          <w:marRight w:val="0"/>
          <w:marTop w:val="0"/>
          <w:marBottom w:val="0"/>
          <w:divBdr>
            <w:top w:val="none" w:sz="0" w:space="0" w:color="auto"/>
            <w:left w:val="none" w:sz="0" w:space="0" w:color="auto"/>
            <w:bottom w:val="single" w:sz="6" w:space="0" w:color="DFDFDF"/>
            <w:right w:val="none" w:sz="0" w:space="0" w:color="auto"/>
          </w:divBdr>
          <w:divsChild>
            <w:div w:id="1531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84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8350">
          <w:marLeft w:val="0"/>
          <w:marRight w:val="0"/>
          <w:marTop w:val="0"/>
          <w:marBottom w:val="0"/>
          <w:divBdr>
            <w:top w:val="none" w:sz="0" w:space="0" w:color="auto"/>
            <w:left w:val="none" w:sz="0" w:space="0" w:color="auto"/>
            <w:bottom w:val="none" w:sz="0" w:space="0" w:color="auto"/>
            <w:right w:val="none" w:sz="0" w:space="0" w:color="auto"/>
          </w:divBdr>
          <w:divsChild>
            <w:div w:id="1719547649">
              <w:marLeft w:val="0"/>
              <w:marRight w:val="0"/>
              <w:marTop w:val="0"/>
              <w:marBottom w:val="0"/>
              <w:divBdr>
                <w:top w:val="none" w:sz="0" w:space="0" w:color="auto"/>
                <w:left w:val="none" w:sz="0" w:space="0" w:color="auto"/>
                <w:bottom w:val="none" w:sz="0" w:space="0" w:color="auto"/>
                <w:right w:val="none" w:sz="0" w:space="0" w:color="auto"/>
              </w:divBdr>
            </w:div>
            <w:div w:id="1328442931">
              <w:marLeft w:val="0"/>
              <w:marRight w:val="0"/>
              <w:marTop w:val="0"/>
              <w:marBottom w:val="0"/>
              <w:divBdr>
                <w:top w:val="none" w:sz="0" w:space="0" w:color="auto"/>
                <w:left w:val="none" w:sz="0" w:space="0" w:color="auto"/>
                <w:bottom w:val="none" w:sz="0" w:space="0" w:color="auto"/>
                <w:right w:val="none" w:sz="0" w:space="0" w:color="auto"/>
              </w:divBdr>
              <w:divsChild>
                <w:div w:id="673342029">
                  <w:marLeft w:val="0"/>
                  <w:marRight w:val="0"/>
                  <w:marTop w:val="0"/>
                  <w:marBottom w:val="0"/>
                  <w:divBdr>
                    <w:top w:val="none" w:sz="0" w:space="0" w:color="auto"/>
                    <w:left w:val="none" w:sz="0" w:space="0" w:color="auto"/>
                    <w:bottom w:val="none" w:sz="0" w:space="0" w:color="auto"/>
                    <w:right w:val="none" w:sz="0" w:space="0" w:color="auto"/>
                  </w:divBdr>
                  <w:divsChild>
                    <w:div w:id="872494368">
                      <w:marLeft w:val="0"/>
                      <w:marRight w:val="0"/>
                      <w:marTop w:val="0"/>
                      <w:marBottom w:val="0"/>
                      <w:divBdr>
                        <w:top w:val="none" w:sz="0" w:space="0" w:color="auto"/>
                        <w:left w:val="none" w:sz="0" w:space="0" w:color="auto"/>
                        <w:bottom w:val="none" w:sz="0" w:space="0" w:color="auto"/>
                        <w:right w:val="none" w:sz="0" w:space="0" w:color="auto"/>
                      </w:divBdr>
                      <w:divsChild>
                        <w:div w:id="1205211725">
                          <w:marLeft w:val="0"/>
                          <w:marRight w:val="0"/>
                          <w:marTop w:val="0"/>
                          <w:marBottom w:val="0"/>
                          <w:divBdr>
                            <w:top w:val="none" w:sz="0" w:space="0" w:color="auto"/>
                            <w:left w:val="none" w:sz="0" w:space="0" w:color="auto"/>
                            <w:bottom w:val="none" w:sz="0" w:space="0" w:color="auto"/>
                            <w:right w:val="none" w:sz="0" w:space="0" w:color="auto"/>
                          </w:divBdr>
                          <w:divsChild>
                            <w:div w:id="340134037">
                              <w:marLeft w:val="0"/>
                              <w:marRight w:val="0"/>
                              <w:marTop w:val="0"/>
                              <w:marBottom w:val="0"/>
                              <w:divBdr>
                                <w:top w:val="none" w:sz="0" w:space="0" w:color="auto"/>
                                <w:left w:val="none" w:sz="0" w:space="0" w:color="auto"/>
                                <w:bottom w:val="none" w:sz="0" w:space="0" w:color="auto"/>
                                <w:right w:val="none" w:sz="0" w:space="0" w:color="auto"/>
                              </w:divBdr>
                              <w:divsChild>
                                <w:div w:id="1096557403">
                                  <w:marLeft w:val="0"/>
                                  <w:marRight w:val="0"/>
                                  <w:marTop w:val="0"/>
                                  <w:marBottom w:val="180"/>
                                  <w:divBdr>
                                    <w:top w:val="none" w:sz="0" w:space="0" w:color="auto"/>
                                    <w:left w:val="none" w:sz="0" w:space="0" w:color="auto"/>
                                    <w:bottom w:val="none" w:sz="0" w:space="0" w:color="auto"/>
                                    <w:right w:val="none" w:sz="0" w:space="0" w:color="auto"/>
                                  </w:divBdr>
                                </w:div>
                                <w:div w:id="107605545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175619">
          <w:marLeft w:val="0"/>
          <w:marRight w:val="0"/>
          <w:marTop w:val="0"/>
          <w:marBottom w:val="0"/>
          <w:divBdr>
            <w:top w:val="none" w:sz="0" w:space="0" w:color="auto"/>
            <w:left w:val="none" w:sz="0" w:space="0" w:color="auto"/>
            <w:bottom w:val="single" w:sz="6" w:space="0" w:color="DFDFDF"/>
            <w:right w:val="none" w:sz="0" w:space="0" w:color="auto"/>
          </w:divBdr>
          <w:divsChild>
            <w:div w:id="10306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1836">
      <w:bodyDiv w:val="1"/>
      <w:marLeft w:val="0"/>
      <w:marRight w:val="0"/>
      <w:marTop w:val="0"/>
      <w:marBottom w:val="0"/>
      <w:divBdr>
        <w:top w:val="none" w:sz="0" w:space="0" w:color="auto"/>
        <w:left w:val="none" w:sz="0" w:space="0" w:color="auto"/>
        <w:bottom w:val="none" w:sz="0" w:space="0" w:color="auto"/>
        <w:right w:val="none" w:sz="0" w:space="0" w:color="auto"/>
      </w:divBdr>
      <w:divsChild>
        <w:div w:id="748504933">
          <w:marLeft w:val="0"/>
          <w:marRight w:val="0"/>
          <w:marTop w:val="0"/>
          <w:marBottom w:val="0"/>
          <w:divBdr>
            <w:top w:val="none" w:sz="0" w:space="0" w:color="auto"/>
            <w:left w:val="none" w:sz="0" w:space="0" w:color="auto"/>
            <w:bottom w:val="none" w:sz="0" w:space="0" w:color="auto"/>
            <w:right w:val="none" w:sz="0" w:space="0" w:color="auto"/>
          </w:divBdr>
          <w:divsChild>
            <w:div w:id="192152429">
              <w:marLeft w:val="0"/>
              <w:marRight w:val="0"/>
              <w:marTop w:val="0"/>
              <w:marBottom w:val="0"/>
              <w:divBdr>
                <w:top w:val="none" w:sz="0" w:space="0" w:color="auto"/>
                <w:left w:val="none" w:sz="0" w:space="0" w:color="auto"/>
                <w:bottom w:val="none" w:sz="0" w:space="0" w:color="auto"/>
                <w:right w:val="none" w:sz="0" w:space="0" w:color="auto"/>
              </w:divBdr>
            </w:div>
            <w:div w:id="1581333015">
              <w:marLeft w:val="0"/>
              <w:marRight w:val="0"/>
              <w:marTop w:val="0"/>
              <w:marBottom w:val="0"/>
              <w:divBdr>
                <w:top w:val="none" w:sz="0" w:space="0" w:color="auto"/>
                <w:left w:val="none" w:sz="0" w:space="0" w:color="auto"/>
                <w:bottom w:val="none" w:sz="0" w:space="0" w:color="auto"/>
                <w:right w:val="none" w:sz="0" w:space="0" w:color="auto"/>
              </w:divBdr>
              <w:divsChild>
                <w:div w:id="2050909637">
                  <w:marLeft w:val="0"/>
                  <w:marRight w:val="0"/>
                  <w:marTop w:val="0"/>
                  <w:marBottom w:val="0"/>
                  <w:divBdr>
                    <w:top w:val="none" w:sz="0" w:space="0" w:color="auto"/>
                    <w:left w:val="none" w:sz="0" w:space="0" w:color="auto"/>
                    <w:bottom w:val="none" w:sz="0" w:space="0" w:color="auto"/>
                    <w:right w:val="none" w:sz="0" w:space="0" w:color="auto"/>
                  </w:divBdr>
                  <w:divsChild>
                    <w:div w:id="1879967888">
                      <w:marLeft w:val="0"/>
                      <w:marRight w:val="0"/>
                      <w:marTop w:val="0"/>
                      <w:marBottom w:val="0"/>
                      <w:divBdr>
                        <w:top w:val="none" w:sz="0" w:space="0" w:color="auto"/>
                        <w:left w:val="none" w:sz="0" w:space="0" w:color="auto"/>
                        <w:bottom w:val="none" w:sz="0" w:space="0" w:color="auto"/>
                        <w:right w:val="none" w:sz="0" w:space="0" w:color="auto"/>
                      </w:divBdr>
                      <w:divsChild>
                        <w:div w:id="482087360">
                          <w:marLeft w:val="0"/>
                          <w:marRight w:val="0"/>
                          <w:marTop w:val="0"/>
                          <w:marBottom w:val="0"/>
                          <w:divBdr>
                            <w:top w:val="none" w:sz="0" w:space="0" w:color="auto"/>
                            <w:left w:val="none" w:sz="0" w:space="0" w:color="auto"/>
                            <w:bottom w:val="none" w:sz="0" w:space="0" w:color="auto"/>
                            <w:right w:val="none" w:sz="0" w:space="0" w:color="auto"/>
                          </w:divBdr>
                          <w:divsChild>
                            <w:div w:id="1723400530">
                              <w:marLeft w:val="0"/>
                              <w:marRight w:val="0"/>
                              <w:marTop w:val="0"/>
                              <w:marBottom w:val="0"/>
                              <w:divBdr>
                                <w:top w:val="none" w:sz="0" w:space="0" w:color="auto"/>
                                <w:left w:val="none" w:sz="0" w:space="0" w:color="auto"/>
                                <w:bottom w:val="none" w:sz="0" w:space="0" w:color="auto"/>
                                <w:right w:val="none" w:sz="0" w:space="0" w:color="auto"/>
                              </w:divBdr>
                              <w:divsChild>
                                <w:div w:id="1872375338">
                                  <w:marLeft w:val="0"/>
                                  <w:marRight w:val="0"/>
                                  <w:marTop w:val="0"/>
                                  <w:marBottom w:val="180"/>
                                  <w:divBdr>
                                    <w:top w:val="none" w:sz="0" w:space="0" w:color="auto"/>
                                    <w:left w:val="none" w:sz="0" w:space="0" w:color="auto"/>
                                    <w:bottom w:val="none" w:sz="0" w:space="0" w:color="auto"/>
                                    <w:right w:val="none" w:sz="0" w:space="0" w:color="auto"/>
                                  </w:divBdr>
                                </w:div>
                                <w:div w:id="13896035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988420">
          <w:marLeft w:val="0"/>
          <w:marRight w:val="0"/>
          <w:marTop w:val="0"/>
          <w:marBottom w:val="0"/>
          <w:divBdr>
            <w:top w:val="none" w:sz="0" w:space="0" w:color="auto"/>
            <w:left w:val="none" w:sz="0" w:space="0" w:color="auto"/>
            <w:bottom w:val="single" w:sz="6" w:space="0" w:color="DFDFDF"/>
            <w:right w:val="none" w:sz="0" w:space="0" w:color="auto"/>
          </w:divBdr>
          <w:divsChild>
            <w:div w:id="914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7996">
      <w:bodyDiv w:val="1"/>
      <w:marLeft w:val="0"/>
      <w:marRight w:val="0"/>
      <w:marTop w:val="0"/>
      <w:marBottom w:val="0"/>
      <w:divBdr>
        <w:top w:val="none" w:sz="0" w:space="0" w:color="auto"/>
        <w:left w:val="none" w:sz="0" w:space="0" w:color="auto"/>
        <w:bottom w:val="none" w:sz="0" w:space="0" w:color="auto"/>
        <w:right w:val="none" w:sz="0" w:space="0" w:color="auto"/>
      </w:divBdr>
      <w:divsChild>
        <w:div w:id="792942118">
          <w:marLeft w:val="0"/>
          <w:marRight w:val="0"/>
          <w:marTop w:val="0"/>
          <w:marBottom w:val="0"/>
          <w:divBdr>
            <w:top w:val="none" w:sz="0" w:space="0" w:color="auto"/>
            <w:left w:val="none" w:sz="0" w:space="0" w:color="auto"/>
            <w:bottom w:val="none" w:sz="0" w:space="0" w:color="auto"/>
            <w:right w:val="none" w:sz="0" w:space="0" w:color="auto"/>
          </w:divBdr>
          <w:divsChild>
            <w:div w:id="2112431121">
              <w:marLeft w:val="0"/>
              <w:marRight w:val="0"/>
              <w:marTop w:val="0"/>
              <w:marBottom w:val="0"/>
              <w:divBdr>
                <w:top w:val="none" w:sz="0" w:space="0" w:color="auto"/>
                <w:left w:val="none" w:sz="0" w:space="0" w:color="auto"/>
                <w:bottom w:val="none" w:sz="0" w:space="0" w:color="auto"/>
                <w:right w:val="none" w:sz="0" w:space="0" w:color="auto"/>
              </w:divBdr>
            </w:div>
            <w:div w:id="1518738048">
              <w:marLeft w:val="0"/>
              <w:marRight w:val="0"/>
              <w:marTop w:val="0"/>
              <w:marBottom w:val="0"/>
              <w:divBdr>
                <w:top w:val="none" w:sz="0" w:space="0" w:color="auto"/>
                <w:left w:val="none" w:sz="0" w:space="0" w:color="auto"/>
                <w:bottom w:val="none" w:sz="0" w:space="0" w:color="auto"/>
                <w:right w:val="none" w:sz="0" w:space="0" w:color="auto"/>
              </w:divBdr>
              <w:divsChild>
                <w:div w:id="867791425">
                  <w:marLeft w:val="0"/>
                  <w:marRight w:val="0"/>
                  <w:marTop w:val="0"/>
                  <w:marBottom w:val="0"/>
                  <w:divBdr>
                    <w:top w:val="none" w:sz="0" w:space="0" w:color="auto"/>
                    <w:left w:val="none" w:sz="0" w:space="0" w:color="auto"/>
                    <w:bottom w:val="none" w:sz="0" w:space="0" w:color="auto"/>
                    <w:right w:val="none" w:sz="0" w:space="0" w:color="auto"/>
                  </w:divBdr>
                  <w:divsChild>
                    <w:div w:id="1723674015">
                      <w:marLeft w:val="0"/>
                      <w:marRight w:val="0"/>
                      <w:marTop w:val="0"/>
                      <w:marBottom w:val="0"/>
                      <w:divBdr>
                        <w:top w:val="none" w:sz="0" w:space="0" w:color="auto"/>
                        <w:left w:val="none" w:sz="0" w:space="0" w:color="auto"/>
                        <w:bottom w:val="none" w:sz="0" w:space="0" w:color="auto"/>
                        <w:right w:val="none" w:sz="0" w:space="0" w:color="auto"/>
                      </w:divBdr>
                      <w:divsChild>
                        <w:div w:id="2079475276">
                          <w:marLeft w:val="0"/>
                          <w:marRight w:val="0"/>
                          <w:marTop w:val="0"/>
                          <w:marBottom w:val="0"/>
                          <w:divBdr>
                            <w:top w:val="none" w:sz="0" w:space="0" w:color="auto"/>
                            <w:left w:val="none" w:sz="0" w:space="0" w:color="auto"/>
                            <w:bottom w:val="none" w:sz="0" w:space="0" w:color="auto"/>
                            <w:right w:val="none" w:sz="0" w:space="0" w:color="auto"/>
                          </w:divBdr>
                          <w:divsChild>
                            <w:div w:id="490873511">
                              <w:marLeft w:val="0"/>
                              <w:marRight w:val="0"/>
                              <w:marTop w:val="0"/>
                              <w:marBottom w:val="0"/>
                              <w:divBdr>
                                <w:top w:val="none" w:sz="0" w:space="0" w:color="auto"/>
                                <w:left w:val="none" w:sz="0" w:space="0" w:color="auto"/>
                                <w:bottom w:val="none" w:sz="0" w:space="0" w:color="auto"/>
                                <w:right w:val="none" w:sz="0" w:space="0" w:color="auto"/>
                              </w:divBdr>
                              <w:divsChild>
                                <w:div w:id="807481441">
                                  <w:marLeft w:val="0"/>
                                  <w:marRight w:val="0"/>
                                  <w:marTop w:val="0"/>
                                  <w:marBottom w:val="180"/>
                                  <w:divBdr>
                                    <w:top w:val="none" w:sz="0" w:space="0" w:color="auto"/>
                                    <w:left w:val="none" w:sz="0" w:space="0" w:color="auto"/>
                                    <w:bottom w:val="none" w:sz="0" w:space="0" w:color="auto"/>
                                    <w:right w:val="none" w:sz="0" w:space="0" w:color="auto"/>
                                  </w:divBdr>
                                </w:div>
                                <w:div w:id="45255299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847612">
          <w:marLeft w:val="0"/>
          <w:marRight w:val="0"/>
          <w:marTop w:val="0"/>
          <w:marBottom w:val="0"/>
          <w:divBdr>
            <w:top w:val="none" w:sz="0" w:space="0" w:color="auto"/>
            <w:left w:val="none" w:sz="0" w:space="0" w:color="auto"/>
            <w:bottom w:val="single" w:sz="6" w:space="0" w:color="DFDFDF"/>
            <w:right w:val="none" w:sz="0" w:space="0" w:color="auto"/>
          </w:divBdr>
          <w:divsChild>
            <w:div w:id="4268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https://ng.cengage.com/static/nbreader/ui/apps/nbreader/nbreader.html" TargetMode="External"/><Relationship Id="rId63"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149" Type="http://schemas.openxmlformats.org/officeDocument/2006/relationships/hyperlink" Target="javascript://" TargetMode="External"/><Relationship Id="rId5"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https://ng.cengage.com/static/nbreader/ui/apps/nbreader/nbreader.html"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https://ng.cengage.com/static/nbreader/ui/apps/nbreader/nbreader.html"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27"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hyperlink" Target="javascript://" TargetMode="External"/><Relationship Id="rId96" Type="http://schemas.openxmlformats.org/officeDocument/2006/relationships/hyperlink" Target="javascript://" TargetMode="External"/><Relationship Id="rId140" Type="http://schemas.openxmlformats.org/officeDocument/2006/relationships/hyperlink" Target="javascript://" TargetMode="External"/><Relationship Id="rId161" Type="http://schemas.openxmlformats.org/officeDocument/2006/relationships/hyperlink" Target="javascript://" TargetMode="External"/><Relationship Id="rId182" Type="http://schemas.openxmlformats.org/officeDocument/2006/relationships/hyperlink" Target="javascript://"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 Type="http://schemas.openxmlformats.org/officeDocument/2006/relationships/hyperlink" Target="https://ng.cengage.com/static/nbreader/ui/apps/nbreader/nbreader.html" TargetMode="External"/><Relationship Id="rId119" Type="http://schemas.openxmlformats.org/officeDocument/2006/relationships/hyperlink" Target="javascript://" TargetMode="External"/><Relationship Id="rId44" Type="http://schemas.openxmlformats.org/officeDocument/2006/relationships/image" Target="media/image8.png"/><Relationship Id="rId65" Type="http://schemas.openxmlformats.org/officeDocument/2006/relationships/hyperlink" Target="javascript://" TargetMode="External"/><Relationship Id="rId86" Type="http://schemas.openxmlformats.org/officeDocument/2006/relationships/hyperlink" Target="https://ng.cengage.com/static/nbreader/ui/apps/nbreader/nbreader.html"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13" Type="http://schemas.openxmlformats.org/officeDocument/2006/relationships/image" Target="media/image2.jpeg"/><Relationship Id="rId109"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https://ng.cengage.com/static/nbreader/ui/apps/nbreader/nbreader.html" TargetMode="External"/><Relationship Id="rId76" Type="http://schemas.openxmlformats.org/officeDocument/2006/relationships/hyperlink" Target="https://ng.cengage.com/static/nbreader/ui/apps/nbreader/nbreader.html" TargetMode="External"/><Relationship Id="rId97" Type="http://schemas.openxmlformats.org/officeDocument/2006/relationships/hyperlink" Target="javascript://" TargetMode="External"/><Relationship Id="rId120" Type="http://schemas.openxmlformats.org/officeDocument/2006/relationships/image" Target="media/image18.png"/><Relationship Id="rId141" Type="http://schemas.openxmlformats.org/officeDocument/2006/relationships/hyperlink" Target="javascript://" TargetMode="External"/><Relationship Id="rId7" Type="http://schemas.openxmlformats.org/officeDocument/2006/relationships/hyperlink" Target="https://ng.cengage.com/static/nbreader/ui/apps/nbreader/nbreader.html" TargetMode="External"/><Relationship Id="rId162" Type="http://schemas.openxmlformats.org/officeDocument/2006/relationships/hyperlink" Target="javascript://" TargetMode="Externa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hyperlink" Target="javascript://" TargetMode="External"/><Relationship Id="rId208" Type="http://schemas.openxmlformats.org/officeDocument/2006/relationships/hyperlink" Target="javascript://" TargetMode="External"/><Relationship Id="rId229"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image" Target="media/image7.jpeg"/><Relationship Id="rId56" Type="http://schemas.openxmlformats.org/officeDocument/2006/relationships/hyperlink" Target="javascript://" TargetMode="External"/><Relationship Id="rId77" Type="http://schemas.openxmlformats.org/officeDocument/2006/relationships/hyperlink" Target="javascript://" TargetMode="External"/><Relationship Id="rId100" Type="http://schemas.openxmlformats.org/officeDocument/2006/relationships/hyperlink" Target="javascript://" TargetMode="Externa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https://ng.cengage.com/static/nbreader/ui/apps/nbreader/nbreader.html" TargetMode="External"/><Relationship Id="rId67" Type="http://schemas.openxmlformats.org/officeDocument/2006/relationships/hyperlink" Target="javascript://" TargetMode="External"/><Relationship Id="rId20" Type="http://schemas.openxmlformats.org/officeDocument/2006/relationships/hyperlink" Target="https://ng.cengage.com/static/nbreader/ui/apps/nbreader/nbreader.html" TargetMode="External"/><Relationship Id="rId41" Type="http://schemas.openxmlformats.org/officeDocument/2006/relationships/hyperlink" Target="javascript://" TargetMode="External"/><Relationship Id="rId62" Type="http://schemas.openxmlformats.org/officeDocument/2006/relationships/hyperlink" Target="https://ng.cengage.com/static/nbreader/ui/apps/nbreader/nbreader.html" TargetMode="External"/><Relationship Id="rId83" Type="http://schemas.openxmlformats.org/officeDocument/2006/relationships/hyperlink" Target="javascript://" TargetMode="External"/><Relationship Id="rId88" Type="http://schemas.openxmlformats.org/officeDocument/2006/relationships/image" Target="media/image11.png"/><Relationship Id="rId111" Type="http://schemas.openxmlformats.org/officeDocument/2006/relationships/image" Target="media/image16.png"/><Relationship Id="rId132" Type="http://schemas.openxmlformats.org/officeDocument/2006/relationships/hyperlink" Target="javascript://" TargetMode="External"/><Relationship Id="rId153" Type="http://schemas.openxmlformats.org/officeDocument/2006/relationships/hyperlink" Target="javascript://" TargetMode="External"/><Relationship Id="rId174" Type="http://schemas.openxmlformats.org/officeDocument/2006/relationships/hyperlink" Target="javascript://" TargetMode="External"/><Relationship Id="rId179"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0" Type="http://schemas.openxmlformats.org/officeDocument/2006/relationships/hyperlink" Target="javascript://" TargetMode="External"/><Relationship Id="rId225" Type="http://schemas.openxmlformats.org/officeDocument/2006/relationships/hyperlink" Target="javascript://" TargetMode="External"/><Relationship Id="rId15" Type="http://schemas.openxmlformats.org/officeDocument/2006/relationships/hyperlink" Target="https://ng.cengage.com/static/nbreader/ui/apps/nbreader/nbreader.html" TargetMode="External"/><Relationship Id="rId36" Type="http://schemas.openxmlformats.org/officeDocument/2006/relationships/hyperlink" Target="javascript://" TargetMode="External"/><Relationship Id="rId57" Type="http://schemas.openxmlformats.org/officeDocument/2006/relationships/image" Target="media/image10.png"/><Relationship Id="rId106" Type="http://schemas.openxmlformats.org/officeDocument/2006/relationships/image" Target="media/image15.png"/><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image" Target="media/image6.png"/><Relationship Id="rId52" Type="http://schemas.openxmlformats.org/officeDocument/2006/relationships/hyperlink" Target="https://ng.cengage.com/static/nbreader/ui/apps/nbreader/nbreader.html" TargetMode="External"/><Relationship Id="rId73" Type="http://schemas.openxmlformats.org/officeDocument/2006/relationships/hyperlink" Target="javascript://" TargetMode="External"/><Relationship Id="rId78" Type="http://schemas.openxmlformats.org/officeDocument/2006/relationships/hyperlink" Target="https://ng.cengage.com/static/nbreader/ui/apps/nbreader/nbreader.html" TargetMode="External"/><Relationship Id="rId94" Type="http://schemas.openxmlformats.org/officeDocument/2006/relationships/image" Target="media/image12.png"/><Relationship Id="rId99" Type="http://schemas.openxmlformats.org/officeDocument/2006/relationships/image" Target="media/image13.png"/><Relationship Id="rId101" Type="http://schemas.openxmlformats.org/officeDocument/2006/relationships/hyperlink" Target="javascript://" TargetMode="External"/><Relationship Id="rId122" Type="http://schemas.openxmlformats.org/officeDocument/2006/relationships/hyperlink" Target="https://ng.cengage.com/static/nbreader/ui/apps/nbreader/nbreader.html" TargetMode="External"/><Relationship Id="rId143" Type="http://schemas.openxmlformats.org/officeDocument/2006/relationships/hyperlink" Target="javascript://" TargetMode="External"/><Relationship Id="rId148" Type="http://schemas.openxmlformats.org/officeDocument/2006/relationships/hyperlink" Target="javascript://" TargetMode="External"/><Relationship Id="rId164" Type="http://schemas.openxmlformats.org/officeDocument/2006/relationships/hyperlink" Target="javascript://" TargetMode="External"/><Relationship Id="rId169" Type="http://schemas.openxmlformats.org/officeDocument/2006/relationships/hyperlink" Target="javascript://" TargetMode="External"/><Relationship Id="rId185"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javascript://" TargetMode="External"/><Relationship Id="rId210" Type="http://schemas.openxmlformats.org/officeDocument/2006/relationships/hyperlink" Target="javascript://" TargetMode="External"/><Relationship Id="rId215" Type="http://schemas.openxmlformats.org/officeDocument/2006/relationships/hyperlink" Target="javascript://" TargetMode="External"/><Relationship Id="rId26" Type="http://schemas.openxmlformats.org/officeDocument/2006/relationships/image" Target="media/image5.png"/><Relationship Id="rId231" Type="http://schemas.openxmlformats.org/officeDocument/2006/relationships/hyperlink" Target="javascript://" TargetMode="Externa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https://ng.cengage.com/static/nbreader/ui/apps/nbreader/nbreader.html"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https://ng.cengage.com/static/nbreader/ui/apps/nbreader/nbreader.html"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fontTable" Target="fontTable.xml"/><Relationship Id="rId27" Type="http://schemas.openxmlformats.org/officeDocument/2006/relationships/hyperlink" Target="javascript://" TargetMode="External"/><Relationship Id="rId48" Type="http://schemas.openxmlformats.org/officeDocument/2006/relationships/image" Target="media/image9.png"/><Relationship Id="rId69" Type="http://schemas.openxmlformats.org/officeDocument/2006/relationships/hyperlink" Target="https://ng.cengage.com/static/nbreader/ui/apps/nbreader/nbreader.html" TargetMode="External"/><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https://ng.cengage.com/static/nbreader/ui/apps/nbreader/nbreader.html"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17" Type="http://schemas.openxmlformats.org/officeDocument/2006/relationships/image" Target="media/image3.png"/><Relationship Id="rId38" Type="http://schemas.openxmlformats.org/officeDocument/2006/relationships/hyperlink" Target="https://ng.cengage.com/static/nbreader/ui/apps/nbreader/nbreader.html" TargetMode="External"/><Relationship Id="rId59" Type="http://schemas.openxmlformats.org/officeDocument/2006/relationships/hyperlink" Target="https://ng.cengage.com/static/nbreader/ui/apps/nbreader/nbreader.html" TargetMode="External"/><Relationship Id="rId103" Type="http://schemas.openxmlformats.org/officeDocument/2006/relationships/hyperlink" Target="javascript://" TargetMode="External"/><Relationship Id="rId124" Type="http://schemas.openxmlformats.org/officeDocument/2006/relationships/hyperlink" Target="https://ng.cengage.com/static/nbreader/ui/apps/nbreader/nbreader.html" TargetMode="External"/><Relationship Id="rId70" Type="http://schemas.openxmlformats.org/officeDocument/2006/relationships/hyperlink" Target="javascript://" TargetMode="External"/><Relationship Id="rId91" Type="http://schemas.openxmlformats.org/officeDocument/2006/relationships/hyperlink" Target="javascript://" TargetMode="External"/><Relationship Id="rId145" Type="http://schemas.openxmlformats.org/officeDocument/2006/relationships/hyperlink" Target="javascript://" TargetMode="Externa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theme" Target="theme/theme1.xm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18" Type="http://schemas.openxmlformats.org/officeDocument/2006/relationships/image" Target="media/image4.png"/><Relationship Id="rId39" Type="http://schemas.openxmlformats.org/officeDocument/2006/relationships/hyperlink" Target="javascript://" TargetMode="External"/><Relationship Id="rId50" Type="http://schemas.openxmlformats.org/officeDocument/2006/relationships/hyperlink" Target="https://ng.cengage.com/static/nbreader/ui/apps/nbreader/nbreader.html" TargetMode="External"/><Relationship Id="rId104" Type="http://schemas.openxmlformats.org/officeDocument/2006/relationships/image" Target="media/image14.png"/><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https://ng.cengage.com/static/nbreader/ui/apps/nbreader/nbreader.html" TargetMode="External"/><Relationship Id="rId213"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image" Target="media/image17.png"/><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https://ng.cengage.com/static/nbreader/ui/apps/nbreader/nbreader.html"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https://ng.cengage.com/static/nbreader/ui/apps/nbreader/nbreader.html" TargetMode="External"/><Relationship Id="rId93" Type="http://schemas.openxmlformats.org/officeDocument/2006/relationships/hyperlink" Target="javascript://" TargetMode="External"/><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javascri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50</Pages>
  <Words>10082</Words>
  <Characters>57471</Characters>
  <Application>Microsoft Office Word</Application>
  <DocSecurity>0</DocSecurity>
  <Lines>478</Lines>
  <Paragraphs>134</Paragraphs>
  <ScaleCrop>false</ScaleCrop>
  <Company/>
  <LinksUpToDate>false</LinksUpToDate>
  <CharactersWithSpaces>67419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2023-09-04T02:31:00Z</dcterms:created>
  <dcterms:modified xsi:type="dcterms:W3CDTF">2023-09-04T02:41:00Z</dcterms:modified>
</cp:coreProperties>
</file>